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836" w:type="dxa"/>
        <w:jc w:val="righ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62"/>
        <w:gridCol w:w="1404"/>
        <w:gridCol w:w="731"/>
        <w:gridCol w:w="1250"/>
        <w:gridCol w:w="2341"/>
        <w:gridCol w:w="4247"/>
      </w:tblGrid>
      <w:tr>
        <w:trPr>
          <w:trHeight w:val="392" w:hRule="atLeast"/>
        </w:trPr>
        <w:tc>
          <w:tcPr>
            <w:tcW w:w="4247" w:type="dxa"/>
            <w:gridSpan w:val="4"/>
            <w:tcBorders/>
            <w:shd w:fill="auto" w:val="clear"/>
          </w:tcPr>
          <w:p>
            <w:pPr>
              <w:pStyle w:val="Style17"/>
              <w:jc w:val="both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Рэспубліка Беларусь</w:t>
            </w:r>
          </w:p>
          <w:p>
            <w:pPr>
              <w:pStyle w:val="Style17"/>
              <w:jc w:val="both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Беларускі вытворча-гандлёвы</w:t>
            </w:r>
          </w:p>
          <w:p>
            <w:pPr>
              <w:pStyle w:val="Style17"/>
              <w:jc w:val="both"/>
              <w:rPr>
                <w:sz w:val="14"/>
                <w:szCs w:val="14"/>
                <w:lang w:val="be-BY"/>
              </w:rPr>
            </w:pPr>
            <w:r>
              <w:rPr>
                <w:caps/>
                <w:sz w:val="14"/>
                <w:szCs w:val="14"/>
                <w:lang w:val="be-BY"/>
              </w:rPr>
              <w:t>канцэрн</w:t>
            </w:r>
            <w:r>
              <w:rPr>
                <w:sz w:val="14"/>
                <w:szCs w:val="14"/>
                <w:lang w:val="be-BY"/>
              </w:rPr>
              <w:t xml:space="preserve"> лясной, дрэваапрацоўчай і</w:t>
            </w:r>
          </w:p>
          <w:p>
            <w:pPr>
              <w:pStyle w:val="Style17"/>
              <w:jc w:val="both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цэлюлозна-папяровай прамысловасці</w:t>
            </w:r>
          </w:p>
          <w:p>
            <w:pPr>
              <w:pStyle w:val="Style17"/>
              <w:jc w:val="both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«БЕЛЛЯСПАПЕРПРОМ»</w:t>
            </w:r>
          </w:p>
          <w:p>
            <w:pPr>
              <w:pStyle w:val="Style17"/>
              <w:jc w:val="both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</w:r>
          </w:p>
          <w:p>
            <w:pPr>
              <w:pStyle w:val="Style17"/>
              <w:jc w:val="both"/>
              <w:rPr>
                <w:sz w:val="24"/>
                <w:u w:val="single"/>
                <w:lang w:val="be-BY"/>
              </w:rPr>
            </w:pPr>
            <w:r>
              <w:rPr>
                <w:sz w:val="24"/>
                <w:u w:val="single"/>
                <w:lang w:val="be-BY"/>
              </w:rPr>
              <w:t>ААТ «Л</w:t>
            </w:r>
            <w:r>
              <w:rPr>
                <w:sz w:val="24"/>
                <w:u w:val="single"/>
                <w:lang w:val="en-US"/>
              </w:rPr>
              <w:t>I</w:t>
            </w:r>
            <w:r>
              <w:rPr>
                <w:sz w:val="24"/>
                <w:u w:val="single"/>
                <w:lang w:val="be-BY"/>
              </w:rPr>
              <w:t>ДАБУДМАТЭРЫЯЛЫ»</w:t>
            </w:r>
          </w:p>
        </w:tc>
        <w:tc>
          <w:tcPr>
            <w:tcW w:w="2341" w:type="dxa"/>
            <w:vMerge w:val="restart"/>
            <w:tcBorders/>
            <w:shd w:fill="auto" w:val="clear"/>
          </w:tcPr>
          <w:p>
            <w:pPr>
              <w:pStyle w:val="Style17"/>
              <w:jc w:val="both"/>
              <w:rPr>
                <w:lang w:val="be-BY"/>
              </w:rPr>
            </w:pPr>
            <w:r>
              <w:rPr>
                <w:lang w:val="be-BY"/>
              </w:rPr>
              <w:drawing>
                <wp:anchor behindDoc="0" distT="0" distB="5080" distL="114300" distR="114300" simplePos="0" locked="0" layoutInCell="1" allowOverlap="1" relativeHeight="2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153670</wp:posOffset>
                  </wp:positionV>
                  <wp:extent cx="1257300" cy="680720"/>
                  <wp:effectExtent l="0" t="0" r="0" b="0"/>
                  <wp:wrapNone/>
                  <wp:docPr id="1" name="Рисунок 3" descr="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 descr="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11561" t="25723" r="11521" b="320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8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7" w:type="dxa"/>
            <w:tcBorders/>
            <w:shd w:fill="auto" w:val="clear"/>
          </w:tcPr>
          <w:p>
            <w:pPr>
              <w:pStyle w:val="Style17"/>
              <w:jc w:val="both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Республика Беларусь</w:t>
            </w:r>
          </w:p>
          <w:p>
            <w:pPr>
              <w:pStyle w:val="Style17"/>
              <w:jc w:val="both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Белорусский производственно-торговый</w:t>
            </w:r>
          </w:p>
          <w:p>
            <w:pPr>
              <w:pStyle w:val="Style17"/>
              <w:jc w:val="both"/>
              <w:rPr>
                <w:sz w:val="14"/>
                <w:szCs w:val="14"/>
                <w:lang w:val="be-BY"/>
              </w:rPr>
            </w:pPr>
            <w:r>
              <w:rPr>
                <w:caps/>
                <w:sz w:val="14"/>
                <w:szCs w:val="14"/>
                <w:lang w:val="be-BY"/>
              </w:rPr>
              <w:t>концерн</w:t>
            </w:r>
            <w:r>
              <w:rPr>
                <w:sz w:val="14"/>
                <w:szCs w:val="14"/>
                <w:lang w:val="be-BY"/>
              </w:rPr>
              <w:t xml:space="preserve"> лесной, деревообрабатывающей</w:t>
            </w:r>
          </w:p>
          <w:p>
            <w:pPr>
              <w:pStyle w:val="Style17"/>
              <w:jc w:val="both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и целлюлозно-бумажной промышленности</w:t>
            </w:r>
          </w:p>
          <w:p>
            <w:pPr>
              <w:pStyle w:val="Style17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«БЕЛЛЕСБУМПРОМ»</w:t>
            </w:r>
          </w:p>
          <w:p>
            <w:pPr>
              <w:pStyle w:val="Style17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Style17"/>
              <w:jc w:val="both"/>
              <w:rPr>
                <w:sz w:val="24"/>
                <w:lang w:val="be-BY"/>
              </w:rPr>
            </w:pPr>
            <w:r>
              <w:rPr>
                <w:sz w:val="24"/>
                <w:u w:val="single"/>
                <w:lang w:val="be-BY"/>
              </w:rPr>
              <w:t>ОАО «ЛИДАСТРОЙМАТЕРИАЛЫ»</w:t>
            </w:r>
          </w:p>
        </w:tc>
      </w:tr>
      <w:tr>
        <w:trPr>
          <w:trHeight w:val="390" w:hRule="atLeast"/>
        </w:trPr>
        <w:tc>
          <w:tcPr>
            <w:tcW w:w="862" w:type="dxa"/>
            <w:tcBorders/>
            <w:shd w:fill="auto" w:val="clear"/>
          </w:tcPr>
          <w:p>
            <w:pPr>
              <w:pStyle w:val="Style17"/>
              <w:jc w:val="both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</w:rPr>
              <w:t>Тэлефоны:</w:t>
            </w:r>
          </w:p>
        </w:tc>
        <w:tc>
          <w:tcPr>
            <w:tcW w:w="1404" w:type="dxa"/>
            <w:tcBorders/>
            <w:shd w:fill="auto" w:val="clear"/>
          </w:tcPr>
          <w:p>
            <w:pPr>
              <w:pStyle w:val="Style17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Дырэктар</w:t>
            </w:r>
          </w:p>
          <w:p>
            <w:pPr>
              <w:pStyle w:val="Style17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Прыемная</w:t>
            </w:r>
          </w:p>
          <w:p>
            <w:pPr>
              <w:pStyle w:val="Style17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Аддзел маркетынгу</w:t>
            </w:r>
          </w:p>
          <w:p>
            <w:pPr>
              <w:pStyle w:val="Style17"/>
              <w:jc w:val="both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</w:rPr>
              <w:t>Аддзел сбыту</w:t>
            </w:r>
          </w:p>
        </w:tc>
        <w:tc>
          <w:tcPr>
            <w:tcW w:w="731" w:type="dxa"/>
            <w:tcBorders/>
            <w:shd w:fill="auto" w:val="clear"/>
          </w:tcPr>
          <w:p>
            <w:pPr>
              <w:pStyle w:val="Style17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тэл/факс</w:t>
            </w:r>
          </w:p>
          <w:p>
            <w:pPr>
              <w:pStyle w:val="Style17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тэл.</w:t>
            </w:r>
          </w:p>
          <w:p>
            <w:pPr>
              <w:pStyle w:val="Style17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тэл/факс</w:t>
            </w:r>
          </w:p>
          <w:p>
            <w:pPr>
              <w:pStyle w:val="Style17"/>
              <w:jc w:val="both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</w:rPr>
              <w:t>тэл/факс</w:t>
            </w:r>
          </w:p>
        </w:tc>
        <w:tc>
          <w:tcPr>
            <w:tcW w:w="1250" w:type="dxa"/>
            <w:tcBorders/>
            <w:shd w:fill="auto" w:val="clear"/>
          </w:tcPr>
          <w:p>
            <w:pPr>
              <w:pStyle w:val="Style17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(0154) 62-10-99</w:t>
            </w:r>
          </w:p>
          <w:p>
            <w:pPr>
              <w:pStyle w:val="Style17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(0154) 62-10-90</w:t>
            </w:r>
          </w:p>
          <w:p>
            <w:pPr>
              <w:pStyle w:val="Style17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(0154) 62-10-85</w:t>
            </w:r>
          </w:p>
          <w:p>
            <w:pPr>
              <w:pStyle w:val="Style17"/>
              <w:jc w:val="both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</w:rPr>
              <w:t>(0154) 62-10-98</w:t>
            </w:r>
          </w:p>
        </w:tc>
        <w:tc>
          <w:tcPr>
            <w:tcW w:w="2341" w:type="dxa"/>
            <w:vMerge w:val="continue"/>
            <w:tcBorders/>
            <w:shd w:fill="auto" w:val="clear"/>
          </w:tcPr>
          <w:p>
            <w:pPr>
              <w:pStyle w:val="Style17"/>
              <w:jc w:val="both"/>
              <w:rPr/>
            </w:pPr>
            <w:r>
              <w:rPr/>
            </w:r>
          </w:p>
        </w:tc>
        <w:tc>
          <w:tcPr>
            <w:tcW w:w="4247" w:type="dxa"/>
            <w:tcBorders/>
            <w:shd w:fill="auto" w:val="clear"/>
          </w:tcPr>
          <w:p>
            <w:pPr>
              <w:pStyle w:val="Style17"/>
              <w:jc w:val="both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  <w:t>ул. Притыцкого, 22, г. Лида, 231300 Гродненская область, РБ</w:t>
            </w:r>
          </w:p>
          <w:p>
            <w:pPr>
              <w:pStyle w:val="Style17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Р/с </w:t>
            </w:r>
            <w:r>
              <w:rPr>
                <w:sz w:val="14"/>
                <w:szCs w:val="14"/>
                <w:lang w:val="en-US"/>
              </w:rPr>
              <w:t>BY</w:t>
            </w:r>
            <w:r>
              <w:rPr>
                <w:sz w:val="14"/>
                <w:szCs w:val="14"/>
              </w:rPr>
              <w:t>04</w:t>
            </w:r>
            <w:r>
              <w:rPr>
                <w:sz w:val="14"/>
                <w:szCs w:val="14"/>
                <w:lang w:val="en-US"/>
              </w:rPr>
              <w:t>BPSB</w:t>
            </w:r>
            <w:r>
              <w:rPr>
                <w:sz w:val="14"/>
                <w:szCs w:val="14"/>
              </w:rPr>
              <w:t xml:space="preserve">30126132571000000933 в ОАО «Приорбанк» г.Минск,  код </w:t>
            </w:r>
            <w:r>
              <w:rPr>
                <w:sz w:val="14"/>
                <w:szCs w:val="14"/>
                <w:lang w:val="en-US"/>
              </w:rPr>
              <w:t>PJCBBY</w:t>
            </w:r>
            <w:r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  <w:lang w:val="en-US"/>
              </w:rPr>
              <w:t>X</w:t>
            </w:r>
          </w:p>
          <w:p>
            <w:pPr>
              <w:pStyle w:val="Style17"/>
              <w:jc w:val="both"/>
              <w:rPr/>
            </w:pPr>
            <w:r>
              <w:rPr>
                <w:sz w:val="14"/>
                <w:szCs w:val="14"/>
              </w:rPr>
              <w:t xml:space="preserve">УНП 500016071  ОКПО 05541887     </w:t>
            </w:r>
          </w:p>
        </w:tc>
      </w:tr>
      <w:tr>
        <w:trPr>
          <w:trHeight w:val="250" w:hRule="atLeast"/>
        </w:trPr>
        <w:tc>
          <w:tcPr>
            <w:tcW w:w="862" w:type="dxa"/>
            <w:tcBorders/>
            <w:shd w:fill="auto" w:val="clear"/>
            <w:vAlign w:val="center"/>
          </w:tcPr>
          <w:p>
            <w:pPr>
              <w:pStyle w:val="Style17"/>
              <w:jc w:val="both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en-US"/>
              </w:rPr>
              <w:t>E-mail:</w:t>
            </w:r>
          </w:p>
        </w:tc>
        <w:tc>
          <w:tcPr>
            <w:tcW w:w="1404" w:type="dxa"/>
            <w:tcBorders/>
            <w:shd w:fill="auto" w:val="clear"/>
            <w:vAlign w:val="center"/>
          </w:tcPr>
          <w:p>
            <w:pPr>
              <w:pStyle w:val="Style17"/>
              <w:jc w:val="both"/>
              <w:rPr/>
            </w:pPr>
            <w:hyperlink r:id="rId3">
              <w:r>
                <w:rPr>
                  <w:rStyle w:val="Style15"/>
                  <w:sz w:val="14"/>
                  <w:szCs w:val="14"/>
                  <w:lang w:val="en-US"/>
                </w:rPr>
                <w:t>info@lsm.by</w:t>
              </w:r>
            </w:hyperlink>
          </w:p>
        </w:tc>
        <w:tc>
          <w:tcPr>
            <w:tcW w:w="731" w:type="dxa"/>
            <w:tcBorders/>
            <w:shd w:fill="auto" w:val="clear"/>
            <w:vAlign w:val="center"/>
          </w:tcPr>
          <w:p>
            <w:pPr>
              <w:pStyle w:val="Style17"/>
              <w:jc w:val="both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</w:r>
          </w:p>
        </w:tc>
        <w:tc>
          <w:tcPr>
            <w:tcW w:w="1250" w:type="dxa"/>
            <w:tcBorders/>
            <w:shd w:fill="auto" w:val="clear"/>
            <w:vAlign w:val="center"/>
          </w:tcPr>
          <w:p>
            <w:pPr>
              <w:pStyle w:val="Style17"/>
              <w:jc w:val="both"/>
              <w:rPr>
                <w:sz w:val="14"/>
                <w:szCs w:val="14"/>
                <w:lang w:val="be-BY"/>
              </w:rPr>
            </w:pPr>
            <w:r>
              <w:rPr>
                <w:sz w:val="14"/>
                <w:szCs w:val="14"/>
                <w:lang w:val="be-BY"/>
              </w:rPr>
            </w:r>
          </w:p>
        </w:tc>
        <w:tc>
          <w:tcPr>
            <w:tcW w:w="2341" w:type="dxa"/>
            <w:vMerge w:val="continue"/>
            <w:tcBorders/>
            <w:shd w:fill="auto" w:val="clear"/>
          </w:tcPr>
          <w:p>
            <w:pPr>
              <w:pStyle w:val="Style17"/>
              <w:jc w:val="both"/>
              <w:rPr/>
            </w:pPr>
            <w:r>
              <w:rPr/>
            </w:r>
          </w:p>
        </w:tc>
        <w:tc>
          <w:tcPr>
            <w:tcW w:w="4247" w:type="dxa"/>
            <w:tcBorders/>
            <w:shd w:fill="auto" w:val="clear"/>
          </w:tcPr>
          <w:p>
            <w:pPr>
              <w:pStyle w:val="Style17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213" w:hRule="atLeast"/>
        </w:trPr>
        <w:tc>
          <w:tcPr>
            <w:tcW w:w="10835" w:type="dxa"/>
            <w:gridSpan w:val="6"/>
            <w:tcBorders/>
            <w:shd w:fill="auto" w:val="clear"/>
          </w:tcPr>
          <w:p>
            <w:pPr>
              <w:pStyle w:val="Style17"/>
              <w:pBdr>
                <w:bottom w:val="single" w:sz="6" w:space="1" w:color="00000A"/>
              </w:pBdr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Style17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</w:tbl>
    <w:p>
      <w:pPr>
        <w:pStyle w:val="Normal"/>
        <w:spacing w:lineRule="auto" w:before="0" w:after="0"/>
        <w:ind w:right="357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</w:p>
    <w:p>
      <w:pPr>
        <w:pStyle w:val="Normal"/>
        <w:spacing w:lineRule="auto" w:before="0" w:after="0"/>
        <w:ind w:right="357" w:hanging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before="0" w:after="0"/>
        <w:ind w:right="357" w:hanging="0"/>
        <w:rPr/>
      </w:pPr>
      <w:r>
        <w:rPr>
          <w:rFonts w:cs="Times New Roman" w:ascii="Times New Roman" w:hAnsi="Times New Roman"/>
          <w:sz w:val="28"/>
          <w:szCs w:val="28"/>
        </w:rPr>
        <w:t>Информация по дверным  и оконным блокам.</w:t>
      </w:r>
    </w:p>
    <w:p>
      <w:pPr>
        <w:pStyle w:val="Normal"/>
        <w:spacing w:lineRule="auto" w:before="0" w:after="0"/>
        <w:ind w:right="3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before="0" w:after="0"/>
        <w:ind w:left="1068" w:right="357" w:hanging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Дверные блоки щитовой конструкции с применением мазонитовой накладки из МДФ/ ХДФ. </w:t>
      </w:r>
    </w:p>
    <w:p>
      <w:pPr>
        <w:pStyle w:val="ListParagraph"/>
        <w:spacing w:lineRule="auto" w:before="0" w:after="0"/>
        <w:ind w:left="1068" w:right="357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before="0" w:after="0"/>
        <w:ind w:right="3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Конструкция наших дверей состоит из деревянной рамки с наклеенными (запрессованными) с двух сторон легкими панелями с объемным рельефом. Данный рельеф имитирует филенчатую конфигурацию двери. Дверные панели состоят из мазонита. «Мазонит» - древесное волокно, спрессованное под высоким давлением   с интенсивным нагреванием. Внутри дверное полотно заполняется сотовым заполнением из отходов ДВП.</w:t>
      </w:r>
    </w:p>
    <w:p>
      <w:pPr>
        <w:pStyle w:val="Normal"/>
        <w:spacing w:lineRule="auto" w:before="0" w:after="0"/>
        <w:ind w:right="3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Производственный процесс исключает все природные недостатки двери. Дверные панели, изготовленные из переработанной, таким образом, древесины исключительно прочны. Такие полотна обладают высокой сопротивляемостью к расщеплению и растрескиванию, при этом полностью сохраняются природные характеристики дерева.</w:t>
      </w:r>
    </w:p>
    <w:p>
      <w:pPr>
        <w:pStyle w:val="Normal"/>
        <w:spacing w:lineRule="auto" w:before="0" w:after="0"/>
        <w:ind w:right="3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Дверные блоки данной конструкции являются тщательно разработанным продуктом с гарантией качества.</w:t>
      </w:r>
    </w:p>
    <w:p>
      <w:pPr>
        <w:pStyle w:val="Normal"/>
        <w:spacing w:lineRule="auto" w:before="0" w:after="0"/>
        <w:ind w:right="3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 деревянные детали изготавливаются с применением технологии «минишип».</w:t>
      </w:r>
    </w:p>
    <w:p>
      <w:pPr>
        <w:pStyle w:val="Normal"/>
        <w:spacing w:lineRule="auto" w:before="0" w:after="0"/>
        <w:ind w:right="3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Симметричность полотен позволяет использовать дверной блок, как в левостороннем варианте, так и в правостороннем. Ширина полотен: 600; 700; 800 и 900 мм.</w:t>
      </w:r>
    </w:p>
    <w:p>
      <w:pPr>
        <w:pStyle w:val="Normal"/>
        <w:spacing w:lineRule="auto" w:before="0" w:after="0"/>
        <w:ind w:right="3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Данные двери имеют облегчённую конструкцию, что не приводит со временем к возможному проседанию полотен в петлях. А в процессе длительной эксплуатации двери закрываются так же легко, как и после установки.</w:t>
      </w:r>
    </w:p>
    <w:p>
      <w:pPr>
        <w:pStyle w:val="Normal"/>
        <w:spacing w:lineRule="auto" w:before="0" w:after="0"/>
        <w:ind w:right="3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Дверные блоки используются в жилых и административных зданиях и помещениях; конструктивно двери могут быть глухими и остеклёнными.</w:t>
      </w:r>
    </w:p>
    <w:p>
      <w:pPr>
        <w:pStyle w:val="Normal"/>
        <w:spacing w:lineRule="auto" w:before="0" w:after="0"/>
        <w:ind w:right="3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Заказчику двери поставляются с покрытием белого цвета или других цветов, согласно каталога «</w:t>
      </w:r>
      <w:r>
        <w:rPr>
          <w:rFonts w:cs="Times New Roman" w:ascii="Times New Roman" w:hAnsi="Times New Roman"/>
          <w:sz w:val="28"/>
          <w:szCs w:val="28"/>
          <w:lang w:val="en-US"/>
        </w:rPr>
        <w:t>RAL</w:t>
      </w:r>
      <w:r>
        <w:rPr>
          <w:rFonts w:cs="Times New Roman" w:ascii="Times New Roman" w:hAnsi="Times New Roman"/>
          <w:sz w:val="28"/>
          <w:szCs w:val="28"/>
        </w:rPr>
        <w:t>».</w:t>
      </w:r>
    </w:p>
    <w:p>
      <w:pPr>
        <w:pStyle w:val="Normal"/>
        <w:spacing w:lineRule="auto" w:before="0" w:after="0"/>
        <w:ind w:right="3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Дверные блоки укомплектованы фурнитурой, наличником, а так же упакованы в полиэтиленовую пленку.</w:t>
      </w:r>
    </w:p>
    <w:p>
      <w:pPr>
        <w:pStyle w:val="Normal"/>
        <w:spacing w:lineRule="auto" w:before="0" w:after="0"/>
        <w:ind w:right="3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before="0" w:after="0"/>
        <w:ind w:right="3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before="0" w:after="0"/>
        <w:ind w:right="35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before="0" w:after="0"/>
        <w:ind w:right="357" w:hanging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ListParagraph"/>
        <w:numPr>
          <w:ilvl w:val="0"/>
          <w:numId w:val="1"/>
        </w:numPr>
        <w:spacing w:lineRule="auto" w:before="0" w:after="0"/>
        <w:ind w:left="1068" w:right="357" w:hanging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Двери филенчатые деревянные из массива</w:t>
      </w:r>
    </w:p>
    <w:p>
      <w:pPr>
        <w:pStyle w:val="ListParagraph"/>
        <w:spacing w:lineRule="auto" w:before="0" w:after="0"/>
        <w:ind w:left="1068" w:right="357" w:hanging="0"/>
        <w:jc w:val="both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spacing w:lineRule="auto" w:before="0" w:after="0"/>
        <w:ind w:left="708" w:right="35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Двери хвойные филенчатые изготавливаются из массива древесины хвойных и лиственных пород деревьев, однопольные и двупольные, в том числе с полотнами равной ширины, остекленные и глухие.</w:t>
      </w:r>
    </w:p>
    <w:p>
      <w:pPr>
        <w:pStyle w:val="Normal"/>
        <w:spacing w:lineRule="auto" w:before="0" w:after="0"/>
        <w:ind w:left="708" w:right="3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Двери из массива  - это двери  из натуральной древесины сосны, которая придает им свой рисунок и текстуру; пропускает воздух, обеспечивает идеальный микроклимат в помещении. </w:t>
      </w:r>
    </w:p>
    <w:p>
      <w:pPr>
        <w:pStyle w:val="Normal"/>
        <w:spacing w:lineRule="auto" w:before="0" w:after="0"/>
        <w:ind w:left="708" w:right="3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Каркас дверного полотна изготовлен из бруса, сращенного по длине и склеенного по ширине, с подбором текстуры древесины и применением водостойких клеев.</w:t>
      </w:r>
    </w:p>
    <w:p>
      <w:pPr>
        <w:pStyle w:val="Normal"/>
        <w:spacing w:lineRule="auto" w:before="0" w:after="0"/>
        <w:ind w:left="708" w:right="3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Двери деревянные филенчатые имеют современный дизайн. Отделка дверей производится нитро, полиуретановыми и акриловыми лаками и красками импортного производства (Германия, Италия, Испания, Финляндия). Цветовая гамма по согласованию с заказчиком.</w:t>
      </w:r>
    </w:p>
    <w:p>
      <w:pPr>
        <w:pStyle w:val="Normal"/>
        <w:spacing w:lineRule="auto" w:before="0" w:after="0"/>
        <w:ind w:left="708" w:right="3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Дверные блоки могут использоваться как внутренними, так и наружными, для жилых и общественных зданий, а так же в домах индивидуального строительства.</w:t>
      </w:r>
    </w:p>
    <w:p>
      <w:pPr>
        <w:pStyle w:val="Normal"/>
        <w:spacing w:lineRule="auto" w:before="0" w:after="0"/>
        <w:ind w:left="708" w:right="3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Дверные блоки могут комплектоваться наличником, а так же доборынми брусками (порталами).</w:t>
      </w:r>
    </w:p>
    <w:p>
      <w:pPr>
        <w:pStyle w:val="Normal"/>
        <w:spacing w:lineRule="auto" w:before="0" w:after="0"/>
        <w:ind w:left="708" w:right="357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before="0" w:after="0"/>
        <w:ind w:left="708" w:right="357" w:firstLine="708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Таблица характеристик межкомнатных дверных блоков.</w:t>
      </w:r>
    </w:p>
    <w:p>
      <w:pPr>
        <w:pStyle w:val="Normal"/>
        <w:spacing w:lineRule="auto" w:before="0" w:after="0"/>
        <w:ind w:left="708" w:right="357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tbl>
      <w:tblPr>
        <w:tblStyle w:val="a7"/>
        <w:tblW w:w="9770" w:type="dxa"/>
        <w:jc w:val="left"/>
        <w:tblInd w:w="81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1"/>
        <w:gridCol w:w="2695"/>
        <w:gridCol w:w="1841"/>
        <w:gridCol w:w="2150"/>
        <w:gridCol w:w="1"/>
        <w:gridCol w:w="2092"/>
      </w:tblGrid>
      <w:tr>
        <w:trPr>
          <w:trHeight w:val="402" w:hRule="atLeast"/>
        </w:trPr>
        <w:tc>
          <w:tcPr>
            <w:tcW w:w="991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before="0" w:after="0"/>
              <w:ind w:right="3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69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before="0" w:after="0"/>
              <w:ind w:right="3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Марка изделия</w:t>
            </w:r>
          </w:p>
        </w:tc>
        <w:tc>
          <w:tcPr>
            <w:tcW w:w="3992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before="0" w:after="0"/>
              <w:ind w:right="3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Размер изделия, мм</w:t>
            </w:r>
          </w:p>
        </w:tc>
        <w:tc>
          <w:tcPr>
            <w:tcW w:w="2092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before="0" w:after="0"/>
              <w:ind w:right="3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Площадь изделия, м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vertAlign w:val="superscript"/>
              </w:rPr>
              <w:t>3</w:t>
            </w:r>
          </w:p>
        </w:tc>
      </w:tr>
      <w:tr>
        <w:trPr>
          <w:trHeight w:val="234" w:hRule="atLeast"/>
        </w:trPr>
        <w:tc>
          <w:tcPr>
            <w:tcW w:w="99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before="0" w:after="0"/>
              <w:ind w:right="357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before="0" w:after="0"/>
              <w:ind w:right="357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before="0" w:after="0"/>
              <w:ind w:right="3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высота</w:t>
            </w:r>
          </w:p>
        </w:tc>
        <w:tc>
          <w:tcPr>
            <w:tcW w:w="21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before="0" w:after="0"/>
              <w:ind w:right="3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ширина</w:t>
            </w:r>
          </w:p>
        </w:tc>
        <w:tc>
          <w:tcPr>
            <w:tcW w:w="2093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before="0" w:after="0"/>
              <w:ind w:right="3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before="0" w:after="0"/>
              <w:ind w:right="357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before="0" w:after="0"/>
              <w:ind w:right="3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21-7</w:t>
            </w:r>
          </w:p>
        </w:tc>
        <w:tc>
          <w:tcPr>
            <w:tcW w:w="18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before="0" w:after="0"/>
              <w:ind w:right="3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2071</w:t>
            </w:r>
          </w:p>
        </w:tc>
        <w:tc>
          <w:tcPr>
            <w:tcW w:w="21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before="0" w:after="0"/>
              <w:ind w:right="3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209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before="0" w:after="0"/>
              <w:ind w:right="3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1,39</w:t>
            </w:r>
          </w:p>
        </w:tc>
      </w:tr>
      <w:tr>
        <w:trPr/>
        <w:tc>
          <w:tcPr>
            <w:tcW w:w="9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before="0" w:after="0"/>
              <w:ind w:right="357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before="0" w:after="0"/>
              <w:ind w:right="3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21-8</w:t>
            </w:r>
          </w:p>
        </w:tc>
        <w:tc>
          <w:tcPr>
            <w:tcW w:w="18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2071</w:t>
            </w:r>
          </w:p>
        </w:tc>
        <w:tc>
          <w:tcPr>
            <w:tcW w:w="21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before="0" w:after="0"/>
              <w:ind w:right="3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770</w:t>
            </w:r>
          </w:p>
        </w:tc>
        <w:tc>
          <w:tcPr>
            <w:tcW w:w="209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before="0" w:after="0"/>
              <w:ind w:right="3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1,60</w:t>
            </w:r>
          </w:p>
        </w:tc>
      </w:tr>
      <w:tr>
        <w:trPr/>
        <w:tc>
          <w:tcPr>
            <w:tcW w:w="9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before="0" w:after="0"/>
              <w:ind w:right="357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before="0" w:after="0"/>
              <w:ind w:right="3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21-9</w:t>
            </w:r>
          </w:p>
        </w:tc>
        <w:tc>
          <w:tcPr>
            <w:tcW w:w="18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2071</w:t>
            </w:r>
          </w:p>
        </w:tc>
        <w:tc>
          <w:tcPr>
            <w:tcW w:w="21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before="0" w:after="0"/>
              <w:ind w:right="3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209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before="0" w:after="0"/>
              <w:ind w:right="3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1,80</w:t>
            </w:r>
          </w:p>
        </w:tc>
      </w:tr>
      <w:tr>
        <w:trPr/>
        <w:tc>
          <w:tcPr>
            <w:tcW w:w="9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before="0" w:after="0"/>
              <w:ind w:right="357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before="0" w:after="0"/>
              <w:ind w:right="3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21-10</w:t>
            </w:r>
          </w:p>
        </w:tc>
        <w:tc>
          <w:tcPr>
            <w:tcW w:w="18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2071</w:t>
            </w:r>
          </w:p>
        </w:tc>
        <w:tc>
          <w:tcPr>
            <w:tcW w:w="21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before="0" w:after="0"/>
              <w:ind w:right="3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970</w:t>
            </w:r>
          </w:p>
        </w:tc>
        <w:tc>
          <w:tcPr>
            <w:tcW w:w="209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before="0" w:after="0"/>
              <w:ind w:right="3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2,01</w:t>
            </w:r>
          </w:p>
        </w:tc>
      </w:tr>
      <w:tr>
        <w:trPr/>
        <w:tc>
          <w:tcPr>
            <w:tcW w:w="9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before="0" w:after="0"/>
              <w:ind w:right="357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before="0" w:after="0"/>
              <w:ind w:right="3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21-13</w:t>
            </w:r>
          </w:p>
        </w:tc>
        <w:tc>
          <w:tcPr>
            <w:tcW w:w="18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2071</w:t>
            </w:r>
          </w:p>
        </w:tc>
        <w:tc>
          <w:tcPr>
            <w:tcW w:w="21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before="0" w:after="0"/>
              <w:ind w:right="3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1272</w:t>
            </w:r>
          </w:p>
        </w:tc>
        <w:tc>
          <w:tcPr>
            <w:tcW w:w="209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before="0" w:after="0"/>
              <w:ind w:right="3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2,63</w:t>
            </w:r>
          </w:p>
        </w:tc>
      </w:tr>
      <w:tr>
        <w:trPr/>
        <w:tc>
          <w:tcPr>
            <w:tcW w:w="9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before="0" w:after="0"/>
              <w:ind w:right="357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before="0" w:after="0"/>
              <w:ind w:right="3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21-15</w:t>
            </w:r>
          </w:p>
        </w:tc>
        <w:tc>
          <w:tcPr>
            <w:tcW w:w="18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2071</w:t>
            </w:r>
          </w:p>
        </w:tc>
        <w:tc>
          <w:tcPr>
            <w:tcW w:w="21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before="0" w:after="0"/>
              <w:ind w:right="3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1472</w:t>
            </w:r>
          </w:p>
        </w:tc>
        <w:tc>
          <w:tcPr>
            <w:tcW w:w="209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before="0" w:after="0"/>
              <w:ind w:right="3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3,05</w:t>
            </w:r>
          </w:p>
        </w:tc>
      </w:tr>
    </w:tbl>
    <w:p>
      <w:pPr>
        <w:pStyle w:val="Normal"/>
        <w:spacing w:lineRule="auto" w:before="0" w:after="0"/>
        <w:ind w:left="708" w:right="357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before="0" w:after="0"/>
        <w:ind w:right="35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Изготавливаем двери под индивидуальный заказ как межкомнатные, так и наружные. Двери будут изготовлены без петель и зарезки под фурнитуру, что дает выбор заказчику самостоятельно выбирать комплектующие.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Заказчику двери поставляются с покрытием белого цвета или других цветов, согласно каталога «RAL». Изготавливаем любых размеров.</w:t>
      </w:r>
    </w:p>
    <w:p>
      <w:pPr>
        <w:pStyle w:val="ListParagraph"/>
        <w:numPr>
          <w:ilvl w:val="0"/>
          <w:numId w:val="1"/>
        </w:numPr>
        <w:spacing w:lineRule="auto" w:before="0" w:after="0"/>
        <w:ind w:left="1068" w:right="357" w:hanging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Оконные блоки раздельной конструкции скандинавского типа.</w:t>
      </w:r>
    </w:p>
    <w:p>
      <w:pPr>
        <w:pStyle w:val="Normal"/>
        <w:spacing w:lineRule="auto" w:before="0" w:after="0"/>
        <w:ind w:right="357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Комплектация:</w:t>
      </w:r>
    </w:p>
    <w:p>
      <w:pPr>
        <w:pStyle w:val="Normal"/>
        <w:spacing w:lineRule="auto" w:before="0" w:after="0"/>
        <w:ind w:right="35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-фурнитура –моторный завод г. Минск,УП ”Метиз” г.Могилев</w:t>
      </w:r>
    </w:p>
    <w:p>
      <w:pPr>
        <w:pStyle w:val="Normal"/>
        <w:spacing w:lineRule="auto" w:before="0" w:after="0"/>
        <w:ind w:right="35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уплотнитель фирмы ЧП “Кравец Групп”, Минск</w:t>
      </w:r>
    </w:p>
    <w:p>
      <w:pPr>
        <w:pStyle w:val="Normal"/>
        <w:spacing w:lineRule="auto" w:before="0" w:after="0"/>
        <w:ind w:right="35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покрытие экологически чистыми акриловыми красками</w:t>
      </w:r>
    </w:p>
    <w:p>
      <w:pPr>
        <w:pStyle w:val="Normal"/>
        <w:spacing w:lineRule="auto" w:before="0" w:after="0"/>
        <w:ind w:right="35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однокамерный стеклопакет СПО 4-10-4, СПО 4-12Ar-4И </w:t>
      </w:r>
    </w:p>
    <w:p>
      <w:pPr>
        <w:pStyle w:val="Normal"/>
        <w:spacing w:lineRule="auto" w:before="0" w:after="0"/>
        <w:ind w:right="357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Краткая технология:</w:t>
      </w:r>
    </w:p>
    <w:p>
      <w:pPr>
        <w:pStyle w:val="Normal"/>
        <w:spacing w:lineRule="auto" w:before="0" w:after="0"/>
        <w:ind w:right="3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Оконные блоки изготавливаются из клееного бруса хвойных пород с сечением коробки 121х40 мм, створки 61х42 мм, 51х42 мм.</w:t>
      </w:r>
    </w:p>
    <w:p>
      <w:pPr>
        <w:pStyle w:val="Normal"/>
        <w:spacing w:lineRule="auto" w:before="0" w:after="0"/>
        <w:ind w:right="3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 внутренней створке окна устанавливается однокамерный стеклопакет толщиной: 18 мм СПО 4-10-4, 20 мм СПО 4-12Ar-4И, а в наружной створке – листовое стекло толщиной 4 мм. В оконный блок по периметру внутреннего и наружного притвора устанавливается уплотнительные прокладки. В коробке окна установлены горизонтальный и вертикальный импосты. Установка импостов делает коробку более жесткой и позволяет открыть любую из створок независимо друг от друга. Применение водно-дисперсионных красок обеспечивает экологически безопасное проживание в современных домах. Оконный блок комплектуется клапанами естественной вентиляции. По желанию заказчика окна могут окрашиваться в разные цвета и комплектоваться подоконной доской ПД-1. Сушка древесины осуществляется в лесосушильных камерах производство “Secal”, Италия; “Cathild”, Франция. Для изготовления оконных блоков используется оборудование лучших зарубежных производителей: “Weinig”, Германия;“SCM”, Италия.</w:t>
      </w:r>
    </w:p>
    <w:p>
      <w:pPr>
        <w:pStyle w:val="ListParagraph"/>
        <w:numPr>
          <w:ilvl w:val="0"/>
          <w:numId w:val="1"/>
        </w:numPr>
        <w:spacing w:lineRule="auto" w:before="0" w:after="0"/>
        <w:ind w:left="1068" w:right="357" w:hanging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Оконные блоки однорамной конструкции с поворотно-откидным механизмом.</w:t>
      </w:r>
    </w:p>
    <w:p>
      <w:pPr>
        <w:pStyle w:val="Normal"/>
        <w:spacing w:lineRule="auto" w:before="0" w:after="0"/>
        <w:ind w:right="357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Комплектация:</w:t>
      </w:r>
    </w:p>
    <w:p>
      <w:pPr>
        <w:pStyle w:val="Normal"/>
        <w:spacing w:lineRule="auto" w:before="0" w:after="0"/>
        <w:ind w:right="35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-клееный брус 78х78 мм, 78х90 мм, с применением клея “Kestokol” , Финляндия</w:t>
      </w:r>
    </w:p>
    <w:p>
      <w:pPr>
        <w:pStyle w:val="Normal"/>
        <w:spacing w:lineRule="auto" w:before="0" w:after="0"/>
        <w:ind w:right="35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фурнитура фирмы “Roto” Германия</w:t>
      </w:r>
    </w:p>
    <w:p>
      <w:pPr>
        <w:pStyle w:val="Normal"/>
        <w:spacing w:lineRule="auto" w:before="0" w:after="0"/>
        <w:ind w:right="35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уплотнитель фирмы “ТБМ Бел”, Минск</w:t>
      </w:r>
    </w:p>
    <w:p>
      <w:pPr>
        <w:pStyle w:val="Normal"/>
        <w:spacing w:lineRule="auto" w:before="0" w:after="0"/>
        <w:ind w:right="35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-двухкамерный стеклопакет СПД 4-10-4-10-4 (И4-14Ar-4-14Ar-4И)</w:t>
      </w:r>
    </w:p>
    <w:p>
      <w:pPr>
        <w:pStyle w:val="Normal"/>
        <w:spacing w:lineRule="auto" w:before="0" w:after="0"/>
        <w:ind w:right="35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покрытие экологически чистые краски и лаки отечественных и зарубежных производителей</w:t>
      </w:r>
    </w:p>
    <w:p>
      <w:pPr>
        <w:pStyle w:val="Normal"/>
        <w:spacing w:lineRule="auto" w:before="0" w:after="0"/>
        <w:ind w:right="357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Краткая технология:</w:t>
      </w:r>
    </w:p>
    <w:p>
      <w:pPr>
        <w:pStyle w:val="Normal"/>
        <w:spacing w:lineRule="auto" w:before="0" w:after="0"/>
        <w:ind w:right="3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Оконные блоки изготавливаются из клееного бруса хвойных пород с сечением коробки и створки 78х78 мм и энергосберегающих с сечением 78х90 мм. Световой проем в створках заполнен стеклопакетами толщиной 32, 40 мм СПД 4-10-4-10-4 , СПД И4-14Ar-4-14Ar-И4. Окна оснащены фурнитурой фирмы “Roto”, Германия, которая позволяет кроме традиционного открывания створок фиксировать их в наклонном положении, обеспечивающем приток свежего воздуха, а так же обеспечивает надежную и долговечную работу механизма открывания. В окнах так же установлены два ряда уплотнительных прокладок и металлический отлив, который обеспечивает эффективный отвод воды с оконного блока. Для отделки применяются экологически чистые акриловые лаки и краски. По желанию заказчика окна могут окрашиваться в различные цвета и комплектоваться подоконной доской ПД-1 (из клееного бруса).</w:t>
      </w:r>
    </w:p>
    <w:p>
      <w:pPr>
        <w:pStyle w:val="Normal"/>
        <w:spacing w:lineRule="auto" w:before="0" w:after="0"/>
        <w:ind w:right="3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Сушка древесины осуществляется в сушильных камерах «</w:t>
      </w:r>
      <w:r>
        <w:rPr>
          <w:rFonts w:cs="Times New Roman" w:ascii="Times New Roman" w:hAnsi="Times New Roman"/>
          <w:sz w:val="28"/>
          <w:szCs w:val="28"/>
          <w:lang w:val="en-US"/>
        </w:rPr>
        <w:t>Secal</w:t>
      </w:r>
      <w:r>
        <w:rPr>
          <w:rFonts w:cs="Times New Roman" w:ascii="Times New Roman" w:hAnsi="Times New Roman"/>
          <w:sz w:val="28"/>
          <w:szCs w:val="28"/>
        </w:rPr>
        <w:t>» итальянского производства, «</w:t>
      </w:r>
      <w:r>
        <w:rPr>
          <w:rFonts w:cs="Times New Roman" w:ascii="Times New Roman" w:hAnsi="Times New Roman"/>
          <w:sz w:val="28"/>
          <w:szCs w:val="28"/>
          <w:lang w:val="en-US"/>
        </w:rPr>
        <w:t>Cathild</w:t>
      </w:r>
      <w:r>
        <w:rPr>
          <w:rFonts w:cs="Times New Roman" w:ascii="Times New Roman" w:hAnsi="Times New Roman"/>
          <w:sz w:val="28"/>
          <w:szCs w:val="28"/>
        </w:rPr>
        <w:t>» французского производства с применением мягких режимов сушки. Для изготовления оконных блоков используется оборудование лучших зарубежных производителей: “Weinig”, Германия;“SCM”, Италия.</w:t>
      </w:r>
    </w:p>
    <w:p>
      <w:pPr>
        <w:pStyle w:val="ListParagraph"/>
        <w:numPr>
          <w:ilvl w:val="0"/>
          <w:numId w:val="1"/>
        </w:numPr>
        <w:spacing w:lineRule="auto" w:before="0" w:after="0"/>
        <w:ind w:left="1068" w:right="357" w:hanging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Оконные, балконные и дверные блоки из ПВХ – профиля.</w:t>
      </w:r>
    </w:p>
    <w:p>
      <w:pPr>
        <w:pStyle w:val="Normal"/>
        <w:spacing w:lineRule="auto" w:before="0" w:after="0"/>
        <w:ind w:left="708" w:right="357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Комплектация:</w:t>
      </w:r>
    </w:p>
    <w:p>
      <w:pPr>
        <w:pStyle w:val="Normal"/>
        <w:spacing w:lineRule="auto" w:before="0" w:after="0"/>
        <w:ind w:left="708" w:right="35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фурнитура компании </w:t>
      </w:r>
      <w:r>
        <w:rPr>
          <w:rFonts w:cs="Times New Roman" w:ascii="Times New Roman" w:hAnsi="Times New Roman"/>
          <w:sz w:val="28"/>
          <w:szCs w:val="28"/>
          <w:lang w:val="en-US"/>
        </w:rPr>
        <w:t>G</w:t>
      </w: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  <w:lang w:val="en-US"/>
        </w:rPr>
        <w:t>U</w:t>
      </w:r>
      <w:r>
        <w:rPr>
          <w:rFonts w:cs="Times New Roman" w:ascii="Times New Roman" w:hAnsi="Times New Roman"/>
          <w:sz w:val="28"/>
          <w:szCs w:val="28"/>
        </w:rPr>
        <w:t xml:space="preserve"> (Германия), </w:t>
      </w:r>
      <w:r>
        <w:rPr>
          <w:rFonts w:cs="Times New Roman" w:ascii="Times New Roman" w:hAnsi="Times New Roman"/>
          <w:sz w:val="28"/>
          <w:szCs w:val="28"/>
          <w:lang w:val="en-US"/>
        </w:rPr>
        <w:t>VORNE</w:t>
      </w:r>
      <w:r>
        <w:rPr>
          <w:rFonts w:cs="Times New Roman" w:ascii="Times New Roman" w:hAnsi="Times New Roman"/>
          <w:sz w:val="28"/>
          <w:szCs w:val="28"/>
        </w:rPr>
        <w:t xml:space="preserve"> (Турция);</w:t>
      </w:r>
    </w:p>
    <w:p>
      <w:pPr>
        <w:pStyle w:val="Normal"/>
        <w:spacing w:lineRule="auto" w:before="0" w:after="0"/>
        <w:ind w:left="708" w:right="35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ширина профиля не менее 70мм/5 камер;</w:t>
      </w:r>
    </w:p>
    <w:p>
      <w:pPr>
        <w:pStyle w:val="Normal"/>
        <w:spacing w:lineRule="auto" w:before="0" w:after="0"/>
        <w:ind w:left="708" w:right="35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ПВХ- профиль Монблан НОРД;</w:t>
      </w:r>
    </w:p>
    <w:p>
      <w:pPr>
        <w:pStyle w:val="Normal"/>
        <w:spacing w:lineRule="auto" w:before="0" w:after="0"/>
        <w:ind w:left="708" w:right="35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 комплект поставки могут включаться наличники, подоконники, отливы;</w:t>
      </w:r>
    </w:p>
    <w:p>
      <w:pPr>
        <w:pStyle w:val="Normal"/>
        <w:spacing w:lineRule="auto" w:before="0" w:after="0"/>
        <w:ind w:left="708" w:right="35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возможно применение энергосберегающих профилей и стеклопакетов;</w:t>
      </w:r>
    </w:p>
    <w:p>
      <w:pPr>
        <w:pStyle w:val="Normal"/>
        <w:spacing w:lineRule="auto" w:before="0" w:after="0"/>
        <w:ind w:left="708" w:right="35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цвет покрытия профиля в соответствии с каталогом «</w:t>
      </w:r>
      <w:r>
        <w:rPr>
          <w:rFonts w:cs="Times New Roman" w:ascii="Times New Roman" w:hAnsi="Times New Roman"/>
          <w:sz w:val="28"/>
          <w:szCs w:val="28"/>
          <w:lang w:val="en-US"/>
        </w:rPr>
        <w:t>RAL</w:t>
      </w:r>
      <w:r>
        <w:rPr>
          <w:rFonts w:cs="Times New Roman" w:ascii="Times New Roman" w:hAnsi="Times New Roman"/>
          <w:sz w:val="28"/>
          <w:szCs w:val="28"/>
        </w:rPr>
        <w:t>»;</w:t>
      </w:r>
    </w:p>
    <w:p>
      <w:pPr>
        <w:pStyle w:val="Normal"/>
        <w:spacing w:lineRule="auto" w:before="0" w:after="0"/>
        <w:ind w:right="35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Оконные и дверные блоки изготавливаются из лучших ПВХ- профилей, этот материал не желтеет, не трескается на морозе и не требует особого ухода в период эксплуатации. ПВХ – профиль не нуждается в покраске, не деформируется со временем и не меняет своего цвета. Благодаря применению комплектующих лучших европейских производителей оконные и дверные блоки из ПВХ надежны, имеют хорошую шумо - и тепло изоляцию и элегантный внешний вид.</w:t>
      </w:r>
    </w:p>
    <w:p>
      <w:pPr>
        <w:pStyle w:val="Normal"/>
        <w:spacing w:lineRule="auto" w:before="0" w:after="0"/>
        <w:ind w:right="35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>Изготавливаем любых размеров.</w:t>
      </w:r>
    </w:p>
    <w:tbl>
      <w:tblPr>
        <w:tblStyle w:val="a7"/>
        <w:tblW w:w="11203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53"/>
        <w:gridCol w:w="2693"/>
        <w:gridCol w:w="2835"/>
        <w:gridCol w:w="1276"/>
        <w:gridCol w:w="1846"/>
      </w:tblGrid>
      <w:tr>
        <w:trPr/>
        <w:tc>
          <w:tcPr>
            <w:tcW w:w="25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before="0" w:after="0"/>
              <w:ind w:right="3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before="0" w:after="0"/>
              <w:ind w:right="3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Окно энергосберегающее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before="0" w:after="0"/>
              <w:ind w:right="3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Балконная дверь энергосберегающая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before="0" w:after="0"/>
              <w:ind w:right="3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Окно</w:t>
            </w:r>
          </w:p>
        </w:tc>
        <w:tc>
          <w:tcPr>
            <w:tcW w:w="18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before="0" w:after="0"/>
              <w:ind w:right="3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Балконная дверь</w:t>
            </w:r>
          </w:p>
        </w:tc>
      </w:tr>
      <w:tr>
        <w:trPr/>
        <w:tc>
          <w:tcPr>
            <w:tcW w:w="25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before="0" w:after="0"/>
              <w:ind w:right="35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1.Сопротивление теплопередаче м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 xml:space="preserve">20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С/Вт, Т1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before="0" w:after="0"/>
              <w:ind w:right="3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1,03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before="0" w:after="0"/>
              <w:ind w:right="3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before="0" w:after="0"/>
              <w:ind w:right="3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0,61</w:t>
            </w:r>
          </w:p>
        </w:tc>
        <w:tc>
          <w:tcPr>
            <w:tcW w:w="18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before="0" w:after="0"/>
              <w:ind w:right="3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0,62</w:t>
            </w:r>
          </w:p>
        </w:tc>
      </w:tr>
      <w:tr>
        <w:trPr/>
        <w:tc>
          <w:tcPr>
            <w:tcW w:w="25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before="0" w:after="0"/>
              <w:ind w:right="35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Класс по показателю звукоизоляции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before="0" w:after="0"/>
              <w:ind w:right="3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before="0" w:after="0"/>
              <w:ind w:right="3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before="0" w:after="0"/>
              <w:ind w:right="3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before="0" w:after="0"/>
              <w:ind w:right="3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</w:t>
            </w:r>
          </w:p>
        </w:tc>
      </w:tr>
      <w:tr>
        <w:trPr/>
        <w:tc>
          <w:tcPr>
            <w:tcW w:w="25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before="0" w:after="0"/>
              <w:ind w:right="35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Класс по показателю коэффициента пропускания света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before="0" w:after="0"/>
              <w:ind w:right="3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before="0" w:after="0"/>
              <w:ind w:right="3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before="0" w:after="0"/>
              <w:ind w:right="3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before="0" w:after="0"/>
              <w:ind w:right="3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25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before="0" w:after="0"/>
              <w:ind w:right="35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Класс по водо- и воздухопроницанию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before="0" w:after="0"/>
              <w:ind w:right="3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before="0" w:after="0"/>
              <w:ind w:right="3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before="0" w:after="0"/>
              <w:ind w:right="3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before="0" w:after="0"/>
              <w:ind w:right="3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</w:tr>
      <w:tr>
        <w:trPr/>
        <w:tc>
          <w:tcPr>
            <w:tcW w:w="25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before="0" w:after="0"/>
              <w:ind w:right="35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5.  Класс по показателю сопротивления ветровой нагрузке 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before="0" w:after="0"/>
              <w:ind w:right="3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before="0" w:after="0"/>
              <w:ind w:right="3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before="0" w:after="0"/>
              <w:ind w:right="3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before="0" w:after="0"/>
              <w:ind w:right="35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</w:tr>
    </w:tbl>
    <w:p>
      <w:pPr>
        <w:pStyle w:val="Normal"/>
        <w:spacing w:lineRule="auto" w:before="0" w:after="0"/>
        <w:ind w:right="35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7"/>
        <w:tblW w:w="11203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20"/>
        <w:gridCol w:w="3542"/>
        <w:gridCol w:w="2127"/>
        <w:gridCol w:w="2413"/>
      </w:tblGrid>
      <w:tr>
        <w:trPr/>
        <w:tc>
          <w:tcPr>
            <w:tcW w:w="31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before="0" w:after="0"/>
              <w:ind w:right="3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Тип Окна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before="0" w:after="0"/>
              <w:ind w:right="3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Остекление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before="0" w:after="0"/>
              <w:ind w:right="3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Толщина створки, мм</w:t>
            </w:r>
          </w:p>
        </w:tc>
        <w:tc>
          <w:tcPr>
            <w:tcW w:w="24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before="0" w:after="0"/>
              <w:ind w:right="3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Толщина коробки, мм</w:t>
            </w:r>
          </w:p>
        </w:tc>
      </w:tr>
      <w:tr>
        <w:trPr/>
        <w:tc>
          <w:tcPr>
            <w:tcW w:w="31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before="0" w:after="0"/>
              <w:ind w:right="357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Оконный блок с двухкамерным стеклопакетом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before="0" w:after="0"/>
              <w:ind w:right="357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Двухкамерный стеклопакет </w:t>
            </w:r>
          </w:p>
          <w:p>
            <w:pPr>
              <w:pStyle w:val="Normal"/>
              <w:spacing w:lineRule="auto" w:before="0" w:after="0"/>
              <w:ind w:right="357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(4-10-4-10-4)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before="0" w:after="0"/>
              <w:ind w:right="3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before="0" w:after="0"/>
              <w:ind w:right="3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60; 70</w:t>
            </w:r>
          </w:p>
        </w:tc>
        <w:tc>
          <w:tcPr>
            <w:tcW w:w="24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before="0" w:after="0"/>
              <w:ind w:right="3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before="0" w:after="0"/>
              <w:ind w:right="3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60;70</w:t>
            </w:r>
          </w:p>
        </w:tc>
      </w:tr>
      <w:tr>
        <w:trPr/>
        <w:tc>
          <w:tcPr>
            <w:tcW w:w="31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before="0" w:after="0"/>
              <w:ind w:right="357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Оконный блок энергосберегающий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before="0" w:after="0"/>
              <w:ind w:right="357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Двухкамерный</w:t>
            </w:r>
          </w:p>
          <w:p>
            <w:pPr>
              <w:pStyle w:val="Normal"/>
              <w:spacing w:lineRule="auto" w:before="0" w:after="0"/>
              <w:ind w:right="357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Стеклопакет СПД</w:t>
            </w:r>
          </w:p>
          <w:p>
            <w:pPr>
              <w:pStyle w:val="Normal"/>
              <w:spacing w:lineRule="auto" w:before="0" w:after="0"/>
              <w:ind w:right="357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(4И- 14АГ-4-16АГ –И4)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before="0" w:after="0"/>
              <w:ind w:right="3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 и более</w:t>
            </w:r>
          </w:p>
        </w:tc>
        <w:tc>
          <w:tcPr>
            <w:tcW w:w="24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before="0" w:after="0"/>
              <w:ind w:right="35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 и более</w:t>
            </w:r>
          </w:p>
        </w:tc>
      </w:tr>
    </w:tbl>
    <w:p>
      <w:pPr>
        <w:pStyle w:val="Normal"/>
        <w:spacing w:lineRule="auto" w:before="0" w:after="0"/>
        <w:ind w:right="357" w:hanging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before="0" w:after="0"/>
        <w:ind w:right="3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Место погрузки Республика Беларусь, Гродненская область, 231300 г. Лида, ул. Притыцкого, 22. Город Лида находиться в близости границ Европейского Союза 50 км до границы Республики Литва и 150 км до границы Республики Польша. </w:t>
      </w:r>
    </w:p>
    <w:p>
      <w:pPr>
        <w:pStyle w:val="Normal"/>
        <w:spacing w:lineRule="auto" w:before="0" w:after="0"/>
        <w:ind w:right="35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Код ТН ВЭД 4418205000 для дверей.</w:t>
      </w:r>
    </w:p>
    <w:p>
      <w:pPr>
        <w:pStyle w:val="Normal"/>
        <w:spacing w:lineRule="auto" w:before="0" w:after="0"/>
        <w:ind w:right="3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Касательно перевозки, наземный транспорт, под заказ у компаний по грузоперевозкам, большегрузные автомобили или прицепы для междугородних и международных перевозок.</w:t>
      </w:r>
    </w:p>
    <w:p>
      <w:pPr>
        <w:pStyle w:val="Normal"/>
        <w:spacing w:lineRule="auto" w:before="0" w:after="0"/>
        <w:ind w:right="3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сотрудничества мы ищем компании, которые могли бы стать нашими дилерами, или в качестве импортера.</w:t>
      </w:r>
    </w:p>
    <w:p>
      <w:pPr>
        <w:pStyle w:val="Normal"/>
        <w:spacing w:lineRule="auto" w:before="0" w:after="0"/>
        <w:ind w:right="3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 же ОАО «Лидастройматериалы» готово предложить детали профильные из древесины для строительства, согласно заявленных Вами размеров.</w:t>
      </w:r>
    </w:p>
    <w:p>
      <w:pPr>
        <w:pStyle w:val="Normal"/>
        <w:spacing w:lineRule="auto" w:before="0" w:after="0"/>
        <w:ind w:right="35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</w:p>
    <w:p>
      <w:pPr>
        <w:pStyle w:val="Normal"/>
        <w:spacing w:lineRule="auto" w:before="0" w:after="0"/>
        <w:ind w:right="357" w:hanging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before="0" w:after="0"/>
        <w:ind w:right="35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</w:t>
      </w:r>
      <w:r>
        <w:rPr>
          <w:rFonts w:cs="Times New Roman" w:ascii="Times New Roman" w:hAnsi="Times New Roman"/>
          <w:sz w:val="28"/>
          <w:szCs w:val="28"/>
        </w:rPr>
        <w:t>Наш адрес и контакты: Республика Беларусь, г. Лида, ул. Притыцкого 22.</w:t>
      </w:r>
    </w:p>
    <w:p>
      <w:pPr>
        <w:pStyle w:val="Normal"/>
        <w:spacing w:lineRule="auto" w:before="0" w:after="0"/>
        <w:ind w:right="35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</w:t>
      </w:r>
      <w:r>
        <w:rPr>
          <w:rFonts w:cs="Times New Roman" w:ascii="Times New Roman" w:hAnsi="Times New Roman"/>
          <w:sz w:val="28"/>
          <w:szCs w:val="28"/>
        </w:rPr>
        <w:t>Е-</w:t>
      </w:r>
      <w:r>
        <w:rPr>
          <w:rFonts w:cs="Times New Roman" w:ascii="Times New Roman" w:hAnsi="Times New Roman"/>
          <w:sz w:val="28"/>
          <w:szCs w:val="28"/>
          <w:lang w:val="en-US"/>
        </w:rPr>
        <w:t>mail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  <w:hyperlink r:id="rId4">
        <w:r>
          <w:rPr>
            <w:rStyle w:val="Style15"/>
            <w:rFonts w:cs="Times New Roman" w:ascii="Times New Roman" w:hAnsi="Times New Roman"/>
            <w:sz w:val="28"/>
            <w:szCs w:val="28"/>
            <w:lang w:val="en-US"/>
          </w:rPr>
          <w:t>nika</w:t>
        </w:r>
        <w:r>
          <w:rPr>
            <w:rStyle w:val="Style15"/>
            <w:rFonts w:cs="Times New Roman" w:ascii="Times New Roman" w:hAnsi="Times New Roman"/>
            <w:sz w:val="28"/>
            <w:szCs w:val="28"/>
          </w:rPr>
          <w:t>25666@</w:t>
        </w:r>
        <w:r>
          <w:rPr>
            <w:rStyle w:val="Style15"/>
            <w:rFonts w:cs="Times New Roman" w:ascii="Times New Roman" w:hAnsi="Times New Roman"/>
            <w:sz w:val="28"/>
            <w:szCs w:val="28"/>
            <w:lang w:val="en-US"/>
          </w:rPr>
          <w:t>mail</w:t>
        </w:r>
        <w:r>
          <w:rPr>
            <w:rStyle w:val="Style15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Style15"/>
            <w:rFonts w:cs="Times New Roman"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  </w:t>
      </w:r>
    </w:p>
    <w:p>
      <w:pPr>
        <w:pStyle w:val="Normal"/>
        <w:spacing w:lineRule="auto" w:before="0" w:after="0"/>
        <w:ind w:right="35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</w:t>
      </w:r>
      <w:r>
        <w:rPr>
          <w:rFonts w:cs="Times New Roman" w:ascii="Times New Roman" w:hAnsi="Times New Roman"/>
          <w:sz w:val="28"/>
          <w:szCs w:val="28"/>
        </w:rPr>
        <w:t>Тел./факс: +375 154 62 10 83</w:t>
      </w:r>
    </w:p>
    <w:p>
      <w:pPr>
        <w:pStyle w:val="Normal"/>
        <w:spacing w:lineRule="auto" w:before="0" w:after="0"/>
        <w:ind w:right="35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      Тел. моб.: +375296733663</w:t>
      </w:r>
    </w:p>
    <w:p>
      <w:pPr>
        <w:pStyle w:val="Normal"/>
        <w:spacing w:lineRule="auto" w:before="0" w:after="0"/>
        <w:ind w:right="35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      Контактное лицо Шурмей Елена</w:t>
      </w:r>
    </w:p>
    <w:sectPr>
      <w:type w:val="nextPage"/>
      <w:pgSz w:w="11906" w:h="16838"/>
      <w:pgMar w:left="851" w:right="386" w:header="0" w:top="357" w:footer="0" w:bottom="35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0849b3"/>
    <w:rPr>
      <w:rFonts w:ascii="Times New Roman" w:hAnsi="Times New Roman" w:eastAsia="Times New Roman" w:cs="Times New Roman"/>
      <w:sz w:val="28"/>
      <w:szCs w:val="24"/>
    </w:rPr>
  </w:style>
  <w:style w:type="character" w:styleId="Style15">
    <w:name w:val="Интернет-ссылка"/>
    <w:basedOn w:val="DefaultParagraphFont"/>
    <w:rsid w:val="000849b3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tyle17">
    <w:name w:val="Body Text"/>
    <w:basedOn w:val="Normal"/>
    <w:link w:val="a4"/>
    <w:rsid w:val="000849b3"/>
    <w:pPr>
      <w:spacing w:lineRule="auto" w:line="240" w:before="0" w:after="0"/>
    </w:pPr>
    <w:rPr>
      <w:rFonts w:ascii="Times New Roman" w:hAnsi="Times New Roman" w:eastAsia="Times New Roman" w:cs="Times New Roman"/>
      <w:sz w:val="28"/>
      <w:szCs w:val="24"/>
    </w:rPr>
  </w:style>
  <w:style w:type="paragraph" w:styleId="Style18">
    <w:name w:val="List"/>
    <w:basedOn w:val="Style17"/>
    <w:pPr/>
    <w:rPr>
      <w:rFonts w:ascii="Times New Roman" w:hAnsi="Times New Roman"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8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ListParagraph">
    <w:name w:val="List Paragraph"/>
    <w:basedOn w:val="Normal"/>
    <w:uiPriority w:val="34"/>
    <w:qFormat/>
    <w:rsid w:val="00f853e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a4453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nfo@lsm.by" TargetMode="External"/><Relationship Id="rId4" Type="http://schemas.openxmlformats.org/officeDocument/2006/relationships/hyperlink" Target="mailto:nika25666@mail.ru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LibreOffice/5.4.2.1$Windows_x86 LibreOffice_project/dfa67a98bede79c671438308dc9036d50465d2cb</Application>
  <Pages>4</Pages>
  <Words>1197</Words>
  <Characters>7998</Characters>
  <CharactersWithSpaces>9140</CharactersWithSpaces>
  <Paragraphs>172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2017-10-18T06:37:00Z</dcterms:created>
  <dc:creator>Admin</dc:creator>
  <dc:description/>
  <dc:language>ru-RU</dc:language>
  <cp:lastModifiedBy/>
  <cp:lastPrinted>2017-08-11T09:10:00Z</cp:lastPrinted>
  <dcterms:modified xsi:type="dcterms:W3CDTF">2017-10-19T09:44:12Z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