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69" w:rsidRPr="00764447" w:rsidRDefault="00FE1E69" w:rsidP="00FE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выставок,</w:t>
      </w:r>
      <w:r w:rsidRPr="00CF1DED">
        <w:rPr>
          <w:rFonts w:ascii="Times New Roman" w:hAnsi="Times New Roman" w:cs="Times New Roman"/>
          <w:b/>
          <w:sz w:val="28"/>
          <w:szCs w:val="28"/>
        </w:rPr>
        <w:t xml:space="preserve"> планируемых в Самарской области в 201</w:t>
      </w:r>
      <w:r w:rsidR="00925650">
        <w:rPr>
          <w:rFonts w:ascii="Times New Roman" w:hAnsi="Times New Roman" w:cs="Times New Roman"/>
          <w:b/>
          <w:sz w:val="28"/>
          <w:szCs w:val="28"/>
        </w:rPr>
        <w:t>5</w:t>
      </w:r>
      <w:r w:rsidRPr="00CF1DE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885" w:type="dxa"/>
        <w:tblLook w:val="04A0"/>
      </w:tblPr>
      <w:tblGrid>
        <w:gridCol w:w="1479"/>
        <w:gridCol w:w="4050"/>
        <w:gridCol w:w="4927"/>
      </w:tblGrid>
      <w:tr w:rsidR="00FE1E69" w:rsidRPr="00CF1DED" w:rsidTr="00956E7B">
        <w:tc>
          <w:tcPr>
            <w:tcW w:w="1479" w:type="dxa"/>
            <w:shd w:val="clear" w:color="auto" w:fill="D9D9D9" w:themeFill="background1" w:themeFillShade="D9"/>
          </w:tcPr>
          <w:p w:rsidR="00FE1E69" w:rsidRPr="00CF1DED" w:rsidRDefault="00FE1E69" w:rsidP="00956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E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E1E69" w:rsidRPr="00CF1DED" w:rsidRDefault="00FE1E69" w:rsidP="00956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27" w:type="dxa"/>
            <w:shd w:val="clear" w:color="auto" w:fill="D9D9D9" w:themeFill="background1" w:themeFillShade="D9"/>
          </w:tcPr>
          <w:p w:rsidR="00FE1E69" w:rsidRPr="00CF1DED" w:rsidRDefault="00FE1E69" w:rsidP="00956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E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мероприятия</w:t>
            </w:r>
          </w:p>
        </w:tc>
      </w:tr>
      <w:tr w:rsidR="00671754" w:rsidRPr="00CF1DED" w:rsidTr="003D6197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E487C" w:rsidRDefault="00671754" w:rsidP="002E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 2015 года</w:t>
            </w:r>
          </w:p>
          <w:p w:rsidR="002E487C" w:rsidRPr="00671754" w:rsidRDefault="002E487C" w:rsidP="002E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E69" w:rsidRPr="00CF1DED" w:rsidTr="00956E7B">
        <w:tc>
          <w:tcPr>
            <w:tcW w:w="1479" w:type="dxa"/>
          </w:tcPr>
          <w:p w:rsidR="00FE1E69" w:rsidRPr="007B5E09" w:rsidRDefault="00FE1E69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19A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13619A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050" w:type="dxa"/>
          </w:tcPr>
          <w:p w:rsidR="00FE1E69" w:rsidRPr="007B5E09" w:rsidRDefault="0013619A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E1E69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специализированная выставка-форум</w:t>
            </w:r>
          </w:p>
          <w:p w:rsidR="00FE1E69" w:rsidRPr="007B5E09" w:rsidRDefault="00FE1E69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«Энергетика»</w:t>
            </w:r>
          </w:p>
        </w:tc>
        <w:tc>
          <w:tcPr>
            <w:tcW w:w="4927" w:type="dxa"/>
          </w:tcPr>
          <w:p w:rsidR="00FE1E69" w:rsidRPr="00925650" w:rsidRDefault="00FE1E69" w:rsidP="0088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«Энергетика» - это уникальный отраслевой проект Приволжского Федерального округа, традиционно привлекающий к себе большое внимание со стороны представителей отрасли, власти, научной элиты, прессы. В 201</w:t>
            </w:r>
            <w:r w:rsidR="00881782" w:rsidRPr="009256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256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году за высокий уровень организации, качественный и количественный состав участников и посетителей выставка «Энергетика» в очередной раз подтвердила Знак Международного Союза Выставок и Ярмарок.</w:t>
            </w:r>
          </w:p>
        </w:tc>
      </w:tr>
      <w:tr w:rsidR="00FE1E69" w:rsidRPr="00CF1DED" w:rsidTr="00956E7B">
        <w:tc>
          <w:tcPr>
            <w:tcW w:w="1479" w:type="dxa"/>
          </w:tcPr>
          <w:p w:rsidR="00FE1E69" w:rsidRPr="007B5E09" w:rsidRDefault="00D8151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E1E69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- 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1E69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 </w:t>
            </w:r>
          </w:p>
        </w:tc>
        <w:tc>
          <w:tcPr>
            <w:tcW w:w="4050" w:type="dxa"/>
          </w:tcPr>
          <w:p w:rsidR="00FE1E69" w:rsidRPr="007B5E09" w:rsidRDefault="00FE1E69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151C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межрегиональная выставка «ШАРМ»</w:t>
            </w:r>
          </w:p>
        </w:tc>
        <w:tc>
          <w:tcPr>
            <w:tcW w:w="4927" w:type="dxa"/>
            <w:shd w:val="clear" w:color="auto" w:fill="auto"/>
          </w:tcPr>
          <w:p w:rsidR="00FE1E69" w:rsidRPr="00925650" w:rsidRDefault="00FE1E69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зарекомендовала себя ярким и чрезвычайно интересным мероприятием. На первый взгляд, может показаться, что вся эта искрящаяся красками, ароматами и позитивными эмоциями атмосфера «Шарма» предназначена только для прекрасных посетительниц. Однако не меньшее признание выставка получила у профессионалов, которые именно здесь, на мастер-классах и </w:t>
            </w:r>
            <w:proofErr w:type="spellStart"/>
            <w:proofErr w:type="gram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бизнес-тренингах</w:t>
            </w:r>
            <w:proofErr w:type="spellEnd"/>
            <w:proofErr w:type="gram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, обучаются, делятся знаниями, презентуют свои продукты и услуги.</w:t>
            </w:r>
          </w:p>
        </w:tc>
      </w:tr>
      <w:tr w:rsidR="00FE1E69" w:rsidRPr="00CF1DED" w:rsidTr="00956E7B">
        <w:tc>
          <w:tcPr>
            <w:tcW w:w="1479" w:type="dxa"/>
          </w:tcPr>
          <w:p w:rsidR="00FE1E69" w:rsidRPr="007B5E09" w:rsidRDefault="00925650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26 февраля - 1 марта </w:t>
            </w:r>
          </w:p>
        </w:tc>
        <w:tc>
          <w:tcPr>
            <w:tcW w:w="4050" w:type="dxa"/>
          </w:tcPr>
          <w:p w:rsidR="00FE1E69" w:rsidRPr="007B5E09" w:rsidRDefault="00D8151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1E69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межрегиональная выставка</w:t>
            </w:r>
            <w:r w:rsidR="00FE1E69" w:rsidRPr="007B5E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FE1E69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Свадьба твоей мечты»</w:t>
            </w:r>
          </w:p>
        </w:tc>
        <w:tc>
          <w:tcPr>
            <w:tcW w:w="4927" w:type="dxa"/>
          </w:tcPr>
          <w:p w:rsidR="00FE1E69" w:rsidRPr="00925650" w:rsidRDefault="00FE1E69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Только здесь вы сможете познакомиться сразу с десятками парикмахеров, косметологов, визажистов; выслушать советы профессионалов, а если повезет – уже сейчас примерить новый образ, выступив в качестве модели. Выставка познакомит вас с предложениями ресторанов разных форматов, работающих в любых ценовых диапазонах.</w:t>
            </w:r>
          </w:p>
        </w:tc>
      </w:tr>
      <w:tr w:rsidR="00FE1E69" w:rsidRPr="00CF1DED" w:rsidTr="00956E7B">
        <w:tc>
          <w:tcPr>
            <w:tcW w:w="1479" w:type="dxa"/>
          </w:tcPr>
          <w:p w:rsidR="00FE1E69" w:rsidRPr="007B5E09" w:rsidRDefault="00FE1E69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00C8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500C8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4050" w:type="dxa"/>
          </w:tcPr>
          <w:p w:rsidR="00FE1E69" w:rsidRPr="007B5E09" w:rsidRDefault="00FE1E69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00C8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специализированная выставка «Стройиндустрия»</w:t>
            </w:r>
          </w:p>
        </w:tc>
        <w:tc>
          <w:tcPr>
            <w:tcW w:w="4927" w:type="dxa"/>
          </w:tcPr>
          <w:p w:rsidR="00FE1E69" w:rsidRPr="00925650" w:rsidRDefault="00FE1E69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ТЕМАТИЧЕСКИЕ РАЗДЕЛЫ ВЫСТАВКИ:</w:t>
            </w:r>
          </w:p>
          <w:p w:rsidR="00FE1E69" w:rsidRPr="00925650" w:rsidRDefault="00FE1E69" w:rsidP="00956E7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материалы, конструкции</w:t>
            </w:r>
          </w:p>
          <w:p w:rsidR="00FE1E69" w:rsidRPr="00925650" w:rsidRDefault="00FE1E69" w:rsidP="00956E7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Инструмент и оборудование</w:t>
            </w:r>
          </w:p>
          <w:p w:rsidR="00FE1E69" w:rsidRPr="00925650" w:rsidRDefault="00FE1E69" w:rsidP="00956E7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Отделочные и облицовочные материалы, элементы интерьера</w:t>
            </w:r>
          </w:p>
          <w:p w:rsidR="00FE1E69" w:rsidRPr="00925650" w:rsidRDefault="00FE1E69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71D" w:rsidRPr="00CF1DED" w:rsidTr="00956E7B">
        <w:tc>
          <w:tcPr>
            <w:tcW w:w="1479" w:type="dxa"/>
          </w:tcPr>
          <w:p w:rsidR="0007771D" w:rsidRPr="007B5E09" w:rsidRDefault="0007771D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050" w:type="dxa"/>
          </w:tcPr>
          <w:p w:rsidR="0007771D" w:rsidRPr="007B5E09" w:rsidRDefault="0007771D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Международная специализированная выставка «</w:t>
            </w:r>
            <w:proofErr w:type="spellStart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ТурИндустрия</w:t>
            </w:r>
            <w:proofErr w:type="spellEnd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07771D" w:rsidRPr="00925650" w:rsidRDefault="0007771D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Выставка «</w:t>
            </w:r>
            <w:proofErr w:type="spell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ТурИндустрия</w:t>
            </w:r>
            <w:proofErr w:type="spell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» - по-настоящему полезное отраслевое мероприятие, на котором игроки рынка получают возможность анонсировать самые интересные и актуальные направления открывающегося туристического сезона.</w:t>
            </w:r>
          </w:p>
          <w:p w:rsidR="0007771D" w:rsidRPr="00925650" w:rsidRDefault="0007771D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Выставка «</w:t>
            </w:r>
            <w:proofErr w:type="spell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ТурИндустрия</w:t>
            </w:r>
            <w:proofErr w:type="spell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» - это особый канал взаимодействия, тщательно спланированное и организованное место встречи всех представителей туристической отрасли.</w:t>
            </w:r>
          </w:p>
          <w:p w:rsidR="0007771D" w:rsidRPr="00925650" w:rsidRDefault="0007771D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Гости выставки могут познакомиться с эксклюзивными предложениями от крупнейших федеральных и региональных представителей туристической отрасли.</w:t>
            </w:r>
          </w:p>
          <w:p w:rsidR="0007771D" w:rsidRDefault="0007771D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году традиционно ожидается насыщенная деловая программа, обучающие тренинги и семинары, разработанные исключительно для специалистов отрасли.</w:t>
            </w:r>
          </w:p>
          <w:p w:rsidR="00925650" w:rsidRPr="00925650" w:rsidRDefault="00925650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71D" w:rsidRPr="00CF1DED" w:rsidTr="00956E7B">
        <w:trPr>
          <w:trHeight w:val="804"/>
        </w:trPr>
        <w:tc>
          <w:tcPr>
            <w:tcW w:w="1479" w:type="dxa"/>
          </w:tcPr>
          <w:p w:rsidR="0007771D" w:rsidRPr="007B5E09" w:rsidRDefault="0007771D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2 - </w:t>
            </w:r>
            <w:r w:rsidR="00FE16A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6A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4050" w:type="dxa"/>
          </w:tcPr>
          <w:p w:rsidR="0007771D" w:rsidRPr="007B5E09" w:rsidRDefault="00FE16AD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межрегиональная выставка-шоу «Рыбалка, охота и активный отдых на Волге»</w:t>
            </w:r>
          </w:p>
        </w:tc>
        <w:tc>
          <w:tcPr>
            <w:tcW w:w="4927" w:type="dxa"/>
          </w:tcPr>
          <w:p w:rsidR="0007771D" w:rsidRDefault="0007771D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Формат мероприятия позволяет посетителям не только </w:t>
            </w:r>
            <w:proofErr w:type="gram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увидеть и приобрести</w:t>
            </w:r>
            <w:proofErr w:type="gram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представленную продукцию, но и опробовать ее на месте, испытать возможности и технические характеристики.</w:t>
            </w:r>
          </w:p>
          <w:p w:rsidR="00925650" w:rsidRPr="00925650" w:rsidRDefault="00925650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71D" w:rsidRPr="00CF1DED" w:rsidTr="00956E7B">
        <w:tc>
          <w:tcPr>
            <w:tcW w:w="1479" w:type="dxa"/>
          </w:tcPr>
          <w:p w:rsidR="0007771D" w:rsidRPr="007B5E09" w:rsidRDefault="00997DA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14 - 18</w:t>
            </w:r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4050" w:type="dxa"/>
          </w:tcPr>
          <w:p w:rsidR="0007771D" w:rsidRPr="007B5E09" w:rsidRDefault="00997DA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межрегиональная специализированная выставка «</w:t>
            </w:r>
            <w:proofErr w:type="spellStart"/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КомАвтоТранс</w:t>
            </w:r>
            <w:proofErr w:type="spellEnd"/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07771D" w:rsidRPr="00925650" w:rsidRDefault="0007771D" w:rsidP="0095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Традиционное место проведения мероприятия – площадь имени В.В.Куйбышева – это центральная площадь города Самара, имеющая удобные подъездные пути для тяжёлого автотранспорта и представляющая великолепные возможности для </w:t>
            </w:r>
            <w:proofErr w:type="spellStart"/>
            <w:proofErr w:type="gram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тест-драйва</w:t>
            </w:r>
            <w:proofErr w:type="spellEnd"/>
            <w:proofErr w:type="gram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и презентации транспортных средств и спецтехники.</w:t>
            </w:r>
          </w:p>
        </w:tc>
      </w:tr>
      <w:tr w:rsidR="0007771D" w:rsidRPr="00CF1DED" w:rsidTr="00956E7B">
        <w:tc>
          <w:tcPr>
            <w:tcW w:w="1479" w:type="dxa"/>
          </w:tcPr>
          <w:p w:rsidR="0007771D" w:rsidRPr="007B5E09" w:rsidRDefault="00997DA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23 – 27</w:t>
            </w:r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 </w:t>
            </w:r>
          </w:p>
        </w:tc>
        <w:tc>
          <w:tcPr>
            <w:tcW w:w="4050" w:type="dxa"/>
          </w:tcPr>
          <w:p w:rsidR="0007771D" w:rsidRPr="007B5E09" w:rsidRDefault="00997DA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771D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межрегиональная специализированная выставка «Ваш коттедж»</w:t>
            </w:r>
          </w:p>
        </w:tc>
        <w:tc>
          <w:tcPr>
            <w:tcW w:w="4927" w:type="dxa"/>
          </w:tcPr>
          <w:p w:rsidR="0007771D" w:rsidRPr="00925650" w:rsidRDefault="0007771D" w:rsidP="00956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565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Выставка «Ваш коттедж» призвана удовлетворить спрос современного городского жителя на комфортное загородное жильё. Широкий спектр предложений по готовой загородной недвижимости, разнообразные строительные материалы и технологии, уникальные идеи ландшафтного дизайна и благоустройства приусадебного участка и многое другое на одной выставочной площадке.</w:t>
            </w:r>
          </w:p>
        </w:tc>
      </w:tr>
      <w:tr w:rsidR="00997DAC" w:rsidRPr="00CF1DED" w:rsidTr="00956E7B">
        <w:tc>
          <w:tcPr>
            <w:tcW w:w="1479" w:type="dxa"/>
          </w:tcPr>
          <w:p w:rsidR="00997DAC" w:rsidRPr="007B5E09" w:rsidRDefault="00997DA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4 – 7 июня</w:t>
            </w:r>
          </w:p>
        </w:tc>
        <w:tc>
          <w:tcPr>
            <w:tcW w:w="4050" w:type="dxa"/>
          </w:tcPr>
          <w:p w:rsidR="00997DAC" w:rsidRPr="007B5E09" w:rsidRDefault="00997DA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международная специализированная ювелирная выставка «Самарская жемчужина»</w:t>
            </w:r>
          </w:p>
        </w:tc>
        <w:tc>
          <w:tcPr>
            <w:tcW w:w="4927" w:type="dxa"/>
          </w:tcPr>
          <w:p w:rsidR="00997DAC" w:rsidRPr="00925650" w:rsidRDefault="00997DAC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Вниманию посетителей будет представлен широкий спектр ювелирных украшений, выполненных в разнообразных стилях – от классического дизайна до самого оригинального и эксклюзивного, - способный удовлетворить даже самым взыскательным вкусам.</w:t>
            </w:r>
          </w:p>
          <w:p w:rsidR="00997DAC" w:rsidRPr="00925650" w:rsidRDefault="00997DAC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DAC" w:rsidRPr="00925650" w:rsidRDefault="00997DAC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 программе прозвучат темы как для руководителей, так и для менеджеров:</w:t>
            </w:r>
          </w:p>
          <w:p w:rsidR="00997DAC" w:rsidRPr="00925650" w:rsidRDefault="00997DAC" w:rsidP="009213C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«Эффективный руководитель ювелирной компании: основные компетенции»</w:t>
            </w:r>
          </w:p>
          <w:p w:rsidR="00997DAC" w:rsidRPr="00925650" w:rsidRDefault="00997DAC" w:rsidP="009213C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«Практика переговоров в ювелирном бизнесе»</w:t>
            </w:r>
          </w:p>
          <w:p w:rsidR="00997DAC" w:rsidRPr="00925650" w:rsidRDefault="00997DAC" w:rsidP="009213C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«Искусство розничных продаж ювелирных украшений. Практические рекомендации»</w:t>
            </w:r>
          </w:p>
          <w:p w:rsidR="00997DAC" w:rsidRPr="00925650" w:rsidRDefault="00997DAC" w:rsidP="009213C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«Работа с возражениями клиентов».</w:t>
            </w:r>
          </w:p>
          <w:p w:rsidR="00997DAC" w:rsidRPr="00925650" w:rsidRDefault="00997DAC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754" w:rsidRPr="00CF1DED" w:rsidTr="00671754">
        <w:tc>
          <w:tcPr>
            <w:tcW w:w="10456" w:type="dxa"/>
            <w:gridSpan w:val="3"/>
            <w:shd w:val="clear" w:color="auto" w:fill="BFBFBF" w:themeFill="background1" w:themeFillShade="BF"/>
          </w:tcPr>
          <w:p w:rsidR="00671754" w:rsidRPr="007B5E09" w:rsidRDefault="00671754" w:rsidP="007B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2015 года</w:t>
            </w:r>
          </w:p>
          <w:p w:rsidR="002E487C" w:rsidRPr="007B5E09" w:rsidRDefault="002E487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AC" w:rsidRPr="00CF1DED" w:rsidTr="00461AD3">
        <w:tc>
          <w:tcPr>
            <w:tcW w:w="1479" w:type="dxa"/>
          </w:tcPr>
          <w:p w:rsidR="00997DAC" w:rsidRPr="007B5E09" w:rsidRDefault="002E487C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9 – 11 сентября</w:t>
            </w:r>
          </w:p>
        </w:tc>
        <w:tc>
          <w:tcPr>
            <w:tcW w:w="4050" w:type="dxa"/>
            <w:shd w:val="clear" w:color="auto" w:fill="auto"/>
          </w:tcPr>
          <w:p w:rsidR="00997DAC" w:rsidRPr="007B5E09" w:rsidRDefault="00461AD3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9-ая</w:t>
            </w:r>
            <w:r w:rsidR="002E487C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специализированная выставка «Нефтедобыча. Нефтепереработка. Химия»</w:t>
            </w:r>
          </w:p>
        </w:tc>
        <w:tc>
          <w:tcPr>
            <w:tcW w:w="4927" w:type="dxa"/>
            <w:shd w:val="clear" w:color="auto" w:fill="auto"/>
          </w:tcPr>
          <w:p w:rsidR="00461AD3" w:rsidRPr="00925650" w:rsidRDefault="00461AD3" w:rsidP="00461AD3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 xml:space="preserve">Нефтехимический комплекс является базовым для многих регионов России. </w:t>
            </w:r>
            <w:proofErr w:type="gramStart"/>
            <w:r w:rsidRPr="00925650">
              <w:rPr>
                <w:sz w:val="20"/>
                <w:szCs w:val="20"/>
              </w:rPr>
              <w:t>Самарская</w:t>
            </w:r>
            <w:proofErr w:type="gramEnd"/>
            <w:r w:rsidRPr="00925650">
              <w:rPr>
                <w:sz w:val="20"/>
                <w:szCs w:val="20"/>
              </w:rPr>
              <w:t xml:space="preserve"> область, входя в этот пул, тем не менее, имеет ряд преимуществ. Во-первых, здесь находятся производства, представляющие все стадии технологической цепочки – от добычи углеводородного сырья (нефть, попутный нефтяной газ) и его переработки до производства широкой линейки товарных химических продуктов.</w:t>
            </w:r>
          </w:p>
          <w:p w:rsidR="00997DAC" w:rsidRPr="00925650" w:rsidRDefault="00461AD3" w:rsidP="00925650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650">
              <w:rPr>
                <w:sz w:val="20"/>
                <w:szCs w:val="20"/>
              </w:rPr>
              <w:t xml:space="preserve">Во-вторых, регион является мощным транспортным узлом, где пересекаются маршруты магистральных трубопроводов, доставляющих нефть из Сибири, Казахстана, Татарстана, Башкирии, Оренбургской области к российским и европейским НПЗ, к экспортным терминалам на </w:t>
            </w:r>
            <w:proofErr w:type="gramStart"/>
            <w:r w:rsidRPr="00925650">
              <w:rPr>
                <w:sz w:val="20"/>
                <w:szCs w:val="20"/>
              </w:rPr>
              <w:t>Черном</w:t>
            </w:r>
            <w:proofErr w:type="gramEnd"/>
            <w:r w:rsidRPr="00925650">
              <w:rPr>
                <w:sz w:val="20"/>
                <w:szCs w:val="20"/>
              </w:rPr>
              <w:t xml:space="preserve"> и Балтийском морях.</w:t>
            </w:r>
          </w:p>
        </w:tc>
      </w:tr>
      <w:tr w:rsidR="008A7ED4" w:rsidRPr="00CF1DED" w:rsidTr="00461AD3">
        <w:tc>
          <w:tcPr>
            <w:tcW w:w="1479" w:type="dxa"/>
          </w:tcPr>
          <w:p w:rsidR="008A7ED4" w:rsidRPr="007B5E09" w:rsidRDefault="008A7ED4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4050" w:type="dxa"/>
            <w:shd w:val="clear" w:color="auto" w:fill="auto"/>
          </w:tcPr>
          <w:p w:rsidR="008A7ED4" w:rsidRPr="007B5E09" w:rsidRDefault="008A7ED4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специализированная межрегиональная выставка «</w:t>
            </w:r>
            <w:proofErr w:type="spellStart"/>
            <w:proofErr w:type="gramStart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Шарм</w:t>
            </w:r>
            <w:proofErr w:type="gramEnd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-Profi</w:t>
            </w:r>
            <w:proofErr w:type="spellEnd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8A7ED4" w:rsidRPr="00925650" w:rsidRDefault="008A7ED4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выставки - косметология, эстетическая медицина, ногтевой сервис, парикмахерское искусство, </w:t>
            </w:r>
            <w:proofErr w:type="spell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визаж</w:t>
            </w:r>
            <w:proofErr w:type="spell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. Выставка «</w:t>
            </w:r>
            <w:proofErr w:type="spellStart"/>
            <w:proofErr w:type="gram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Шарм</w:t>
            </w:r>
            <w:proofErr w:type="gram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-profi</w:t>
            </w:r>
            <w:proofErr w:type="spell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» уникальна тем, что даёт возможность получить исчерпывающую информацию, собирая в одном месте самых ярких представителей индустрии красоты.</w:t>
            </w:r>
          </w:p>
        </w:tc>
      </w:tr>
      <w:tr w:rsidR="008A7ED4" w:rsidRPr="00CF1DED" w:rsidTr="00461AD3">
        <w:tc>
          <w:tcPr>
            <w:tcW w:w="1479" w:type="dxa"/>
          </w:tcPr>
          <w:p w:rsidR="008A7ED4" w:rsidRPr="007B5E09" w:rsidRDefault="008A7ED4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4050" w:type="dxa"/>
            <w:shd w:val="clear" w:color="auto" w:fill="auto"/>
          </w:tcPr>
          <w:p w:rsidR="008A7ED4" w:rsidRPr="007B5E09" w:rsidRDefault="008A7ED4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международная специализированная выставка-форум «Промышленный салон»</w:t>
            </w:r>
          </w:p>
        </w:tc>
        <w:tc>
          <w:tcPr>
            <w:tcW w:w="4927" w:type="dxa"/>
            <w:shd w:val="clear" w:color="auto" w:fill="auto"/>
          </w:tcPr>
          <w:p w:rsidR="00925650" w:rsidRPr="00925650" w:rsidRDefault="00925650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A7ED4" w:rsidRPr="00925650">
              <w:rPr>
                <w:rFonts w:ascii="Times New Roman" w:hAnsi="Times New Roman" w:cs="Times New Roman"/>
                <w:sz w:val="20"/>
                <w:szCs w:val="20"/>
              </w:rPr>
              <w:t>ыставка «Промышленный салон»  -  крупнейший многоотраслевой выставочный проект Поволжского региона, предлагает всем участникам уникальные возможности для демонстрации и продвижения новейшего промышленного оборудования, технологий по его ремонту и модернизации, представления технологических ноу-хау и обмена опытом отечественного и зарубежного производителя.</w:t>
            </w:r>
          </w:p>
        </w:tc>
      </w:tr>
      <w:tr w:rsidR="008A7ED4" w:rsidRPr="00CF1DED" w:rsidTr="00461AD3">
        <w:tc>
          <w:tcPr>
            <w:tcW w:w="1479" w:type="dxa"/>
          </w:tcPr>
          <w:p w:rsidR="008A7ED4" w:rsidRPr="007B5E09" w:rsidRDefault="008A7ED4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22 - 25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4050" w:type="dxa"/>
            <w:shd w:val="clear" w:color="auto" w:fill="auto"/>
          </w:tcPr>
          <w:p w:rsidR="008A7ED4" w:rsidRPr="007B5E09" w:rsidRDefault="008A7ED4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межрегиональная выставка с международным участием «</w:t>
            </w:r>
            <w:proofErr w:type="spellStart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InterioRoom</w:t>
            </w:r>
            <w:proofErr w:type="spellEnd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8A7ED4" w:rsidRPr="00925650" w:rsidRDefault="008A7ED4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INTERIOROOM - это выставка для всех, кого интересуют новинки в области дизайна мебели и интерьера, кто ищет эксклюзивные решения в оформлении жилого пространства.</w:t>
            </w:r>
          </w:p>
          <w:p w:rsidR="008A7ED4" w:rsidRPr="00925650" w:rsidRDefault="008A7ED4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Проект представит неповторимую коллекцию интерьерных решений, новейшие тенденции современного дизайна, последние разработки в области отделочных материалов, эксклюзивную мебель и оригинальные предметы декора.</w:t>
            </w:r>
          </w:p>
          <w:p w:rsidR="008A7ED4" w:rsidRPr="00925650" w:rsidRDefault="008A7ED4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Посетители смогут получить БЕСПЛАТНЫЕ консультации по оформлению жилого пространства от дизайнеров и архитекторов Самары в рамках Дизайн-бюро «Идеи Вашего Дома».</w:t>
            </w:r>
          </w:p>
        </w:tc>
      </w:tr>
      <w:tr w:rsidR="00881782" w:rsidRPr="00CF1DED" w:rsidTr="00461AD3">
        <w:tc>
          <w:tcPr>
            <w:tcW w:w="1479" w:type="dxa"/>
          </w:tcPr>
          <w:p w:rsidR="00881782" w:rsidRPr="007B5E09" w:rsidRDefault="00881782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 </w:t>
            </w:r>
          </w:p>
        </w:tc>
        <w:tc>
          <w:tcPr>
            <w:tcW w:w="4050" w:type="dxa"/>
            <w:shd w:val="clear" w:color="auto" w:fill="auto"/>
          </w:tcPr>
          <w:p w:rsidR="00881782" w:rsidRPr="007B5E09" w:rsidRDefault="00881782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16-я межрегиональная специализированная выставка «</w:t>
            </w:r>
            <w:proofErr w:type="spellStart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Дентал-Экспо</w:t>
            </w:r>
            <w:proofErr w:type="spellEnd"/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. Самара»</w:t>
            </w:r>
          </w:p>
        </w:tc>
        <w:tc>
          <w:tcPr>
            <w:tcW w:w="4927" w:type="dxa"/>
            <w:shd w:val="clear" w:color="auto" w:fill="auto"/>
          </w:tcPr>
          <w:p w:rsidR="00881782" w:rsidRPr="00925650" w:rsidRDefault="00881782" w:rsidP="0088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Выставка 201</w:t>
            </w: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года собрала участников из разных регионов России – Москва, Санкт-Петербург, Казань, Киров, Нижний Новгород, Белгород, Челябинск, Уфа и др. Компании представили стоматологическое и зуботехническое оборудование, инструменты, материалы для дезинфекции и стерилизации, лекарственные препараты, мебель медицинскую одежду и средства индивидуальной защиты врача, расходные материалы, новейшие информационные разработки и специализированную литературу.</w:t>
            </w:r>
          </w:p>
        </w:tc>
      </w:tr>
      <w:tr w:rsidR="0058630B" w:rsidRPr="00CF1DED" w:rsidTr="00461AD3">
        <w:tc>
          <w:tcPr>
            <w:tcW w:w="1479" w:type="dxa"/>
          </w:tcPr>
          <w:p w:rsidR="0058630B" w:rsidRPr="007B5E09" w:rsidRDefault="0058630B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20 - 22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E28"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050" w:type="dxa"/>
            <w:shd w:val="clear" w:color="auto" w:fill="auto"/>
          </w:tcPr>
          <w:p w:rsidR="0058630B" w:rsidRPr="007B5E09" w:rsidRDefault="0058630B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-я межрегиональная специализированная выставка «Ярмарка недвижимости»</w:t>
            </w:r>
          </w:p>
        </w:tc>
        <w:tc>
          <w:tcPr>
            <w:tcW w:w="4927" w:type="dxa"/>
            <w:shd w:val="clear" w:color="auto" w:fill="auto"/>
          </w:tcPr>
          <w:p w:rsidR="0058630B" w:rsidRPr="00925650" w:rsidRDefault="0058630B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Выставка «Ярмарка недвижимости» - идеальная площадка для решения «квартирных вопросов». Только 3 дня - </w:t>
            </w:r>
            <w:r w:rsidR="00832E28" w:rsidRPr="00925650">
              <w:rPr>
                <w:rFonts w:ascii="Times New Roman" w:hAnsi="Times New Roman" w:cs="Times New Roman"/>
                <w:sz w:val="20"/>
                <w:szCs w:val="20"/>
              </w:rPr>
              <w:t>20 - 22</w:t>
            </w:r>
            <w:r w:rsidR="00832E28"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E28" w:rsidRPr="00925650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  <w:r w:rsidR="00832E28" w:rsidRPr="00925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32E28"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- вы сможете ознакомиться с предложениями по городской и загородной недвижимости, новостройкам и вторичному жилью, коммерческой недвижимости и офисам, недвижимости за рубежом.</w:t>
            </w:r>
          </w:p>
          <w:p w:rsidR="0058630B" w:rsidRPr="00925650" w:rsidRDefault="0058630B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Найти подходящие предложения смогут самые разные группы потребителей: от инвесторов, приобретающих недвижимость для дальнейшей перепродажи, до молодых семей, берущих ипотечный кредит.</w:t>
            </w:r>
          </w:p>
          <w:p w:rsidR="0058630B" w:rsidRPr="00925650" w:rsidRDefault="0058630B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Ипотека – более 35 ипотечных программ от 15 банков Самары</w:t>
            </w:r>
          </w:p>
        </w:tc>
      </w:tr>
      <w:tr w:rsidR="003D36D8" w:rsidRPr="00CF1DED" w:rsidTr="00461AD3">
        <w:tc>
          <w:tcPr>
            <w:tcW w:w="1479" w:type="dxa"/>
          </w:tcPr>
          <w:p w:rsidR="003D36D8" w:rsidRPr="007B5E09" w:rsidRDefault="003D36D8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4050" w:type="dxa"/>
            <w:shd w:val="clear" w:color="auto" w:fill="auto"/>
          </w:tcPr>
          <w:p w:rsidR="003D36D8" w:rsidRPr="007B5E09" w:rsidRDefault="003D36D8" w:rsidP="007B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>6-ая</w:t>
            </w:r>
            <w:r w:rsidRPr="007B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Межрегиональная специализированная выставка-форум «Образование. Наука. Бизнес»</w:t>
            </w:r>
          </w:p>
        </w:tc>
        <w:tc>
          <w:tcPr>
            <w:tcW w:w="4927" w:type="dxa"/>
            <w:shd w:val="clear" w:color="auto" w:fill="auto"/>
          </w:tcPr>
          <w:p w:rsidR="003D36D8" w:rsidRPr="00925650" w:rsidRDefault="003D36D8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«Образование. Наука. Бизнес» поможет абитуриентам определиться с профессией, основываясь на своих способностях и требованиях специальности, узнать о предложениях учебных заведений и предприятий региона.</w:t>
            </w:r>
          </w:p>
          <w:p w:rsidR="003D36D8" w:rsidRPr="00925650" w:rsidRDefault="003D36D8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925650">
              <w:rPr>
                <w:rFonts w:ascii="Times New Roman" w:hAnsi="Times New Roman" w:cs="Times New Roman"/>
                <w:sz w:val="20"/>
                <w:szCs w:val="20"/>
              </w:rPr>
              <w:t xml:space="preserve"> году организаторы выставки готовят по-настоящему насыщенную и интересную программу. Только три дня каждый желающий сможет бесплатно пройти компьютерное тестирование, пообщаться с профессиональным психологом, попробовать свои способности в будущей профессии, узнать секреты успешных людей Самары и многое другое. Экспозиция выставки объединит ведущие учебные заведения Самарского региона. На стендах абитуриентам подробно расскажут о специальностях, условиях поступления, учебном процессе и карьерном росте. </w:t>
            </w:r>
          </w:p>
          <w:p w:rsidR="003D36D8" w:rsidRPr="00925650" w:rsidRDefault="003D36D8" w:rsidP="0092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50">
              <w:rPr>
                <w:rFonts w:ascii="Times New Roman" w:hAnsi="Times New Roman" w:cs="Times New Roman"/>
                <w:sz w:val="20"/>
                <w:szCs w:val="20"/>
              </w:rPr>
              <w:t>Выставка также представит учебную литературу и пособия, оборудование для проведения демонстрационных и лабораторных экспериментов, мебель, программное обеспечение.</w:t>
            </w:r>
          </w:p>
        </w:tc>
      </w:tr>
    </w:tbl>
    <w:p w:rsidR="00590EA5" w:rsidRDefault="00590EA5"/>
    <w:sectPr w:rsidR="00590EA5" w:rsidSect="00590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CE" w:rsidRDefault="00CF45CE" w:rsidP="004609B4">
      <w:pPr>
        <w:spacing w:after="0" w:line="240" w:lineRule="auto"/>
      </w:pPr>
      <w:r>
        <w:separator/>
      </w:r>
    </w:p>
  </w:endnote>
  <w:endnote w:type="continuationSeparator" w:id="0">
    <w:p w:rsidR="00CF45CE" w:rsidRDefault="00CF45CE" w:rsidP="0046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B4" w:rsidRDefault="004609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B4" w:rsidRDefault="004609B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B4" w:rsidRDefault="004609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CE" w:rsidRDefault="00CF45CE" w:rsidP="004609B4">
      <w:pPr>
        <w:spacing w:after="0" w:line="240" w:lineRule="auto"/>
      </w:pPr>
      <w:r>
        <w:separator/>
      </w:r>
    </w:p>
  </w:footnote>
  <w:footnote w:type="continuationSeparator" w:id="0">
    <w:p w:rsidR="00CF45CE" w:rsidRDefault="00CF45CE" w:rsidP="0046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B4" w:rsidRDefault="004609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B4" w:rsidRPr="00764480" w:rsidRDefault="004609B4" w:rsidP="004609B4">
    <w:pPr>
      <w:pStyle w:val="a6"/>
      <w:jc w:val="right"/>
    </w:pPr>
    <w:r w:rsidRPr="00764480">
      <w:t>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B4" w:rsidRDefault="004609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7EB3"/>
    <w:multiLevelType w:val="hybridMultilevel"/>
    <w:tmpl w:val="E5B0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5350F"/>
    <w:multiLevelType w:val="hybridMultilevel"/>
    <w:tmpl w:val="7518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630"/>
    <w:multiLevelType w:val="hybridMultilevel"/>
    <w:tmpl w:val="FF5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81B3B"/>
    <w:multiLevelType w:val="hybridMultilevel"/>
    <w:tmpl w:val="AEB6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E69"/>
    <w:rsid w:val="0007771D"/>
    <w:rsid w:val="0013619A"/>
    <w:rsid w:val="00176593"/>
    <w:rsid w:val="002E487C"/>
    <w:rsid w:val="003B1F83"/>
    <w:rsid w:val="003D36D8"/>
    <w:rsid w:val="004500C8"/>
    <w:rsid w:val="00457527"/>
    <w:rsid w:val="004609B4"/>
    <w:rsid w:val="00461AD3"/>
    <w:rsid w:val="0058630B"/>
    <w:rsid w:val="00590EA5"/>
    <w:rsid w:val="00671754"/>
    <w:rsid w:val="006E439A"/>
    <w:rsid w:val="00764480"/>
    <w:rsid w:val="007B5E09"/>
    <w:rsid w:val="00832E28"/>
    <w:rsid w:val="00881782"/>
    <w:rsid w:val="008A7ED4"/>
    <w:rsid w:val="008D58A0"/>
    <w:rsid w:val="00925650"/>
    <w:rsid w:val="00997DAC"/>
    <w:rsid w:val="00B21B32"/>
    <w:rsid w:val="00BC03C6"/>
    <w:rsid w:val="00CF45CE"/>
    <w:rsid w:val="00D8151C"/>
    <w:rsid w:val="00EB0A1D"/>
    <w:rsid w:val="00EB7951"/>
    <w:rsid w:val="00FE16AD"/>
    <w:rsid w:val="00FE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1E69"/>
    <w:rPr>
      <w:b/>
      <w:bCs/>
    </w:rPr>
  </w:style>
  <w:style w:type="character" w:customStyle="1" w:styleId="apple-converted-space">
    <w:name w:val="apple-converted-space"/>
    <w:basedOn w:val="a0"/>
    <w:rsid w:val="00FE1E69"/>
  </w:style>
  <w:style w:type="paragraph" w:styleId="a5">
    <w:name w:val="List Paragraph"/>
    <w:basedOn w:val="a"/>
    <w:uiPriority w:val="34"/>
    <w:qFormat/>
    <w:rsid w:val="00FE1E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9B4"/>
  </w:style>
  <w:style w:type="paragraph" w:styleId="a8">
    <w:name w:val="footer"/>
    <w:basedOn w:val="a"/>
    <w:link w:val="a9"/>
    <w:uiPriority w:val="99"/>
    <w:semiHidden/>
    <w:unhideWhenUsed/>
    <w:rsid w:val="0046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9B4"/>
  </w:style>
  <w:style w:type="paragraph" w:styleId="aa">
    <w:name w:val="Normal (Web)"/>
    <w:basedOn w:val="a"/>
    <w:uiPriority w:val="99"/>
    <w:semiHidden/>
    <w:unhideWhenUsed/>
    <w:rsid w:val="0046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RomashevaD</dc:creator>
  <cp:lastModifiedBy>RomashevaD</cp:lastModifiedBy>
  <cp:revision>17</cp:revision>
  <cp:lastPrinted>2013-12-13T09:44:00Z</cp:lastPrinted>
  <dcterms:created xsi:type="dcterms:W3CDTF">2013-12-13T08:22:00Z</dcterms:created>
  <dcterms:modified xsi:type="dcterms:W3CDTF">2014-11-11T13:05:00Z</dcterms:modified>
</cp:coreProperties>
</file>