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41" w:rsidRDefault="00113C41" w:rsidP="00B357A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65725" w:rsidRPr="002F001C" w:rsidRDefault="00B357A8" w:rsidP="00B357A8">
      <w:pPr>
        <w:widowControl w:val="0"/>
        <w:autoSpaceDE w:val="0"/>
        <w:autoSpaceDN w:val="0"/>
        <w:adjustRightInd w:val="0"/>
        <w:spacing w:after="0" w:line="240" w:lineRule="auto"/>
        <w:jc w:val="right"/>
        <w:outlineLvl w:val="0"/>
        <w:rPr>
          <w:rFonts w:ascii="Times New Roman" w:hAnsi="Times New Roman" w:cs="Times New Roman"/>
        </w:rPr>
      </w:pPr>
      <w:r w:rsidRPr="002F001C">
        <w:rPr>
          <w:rFonts w:ascii="Times New Roman" w:hAnsi="Times New Roman" w:cs="Times New Roman"/>
        </w:rPr>
        <w:t>ПРОЕКТ</w:t>
      </w:r>
    </w:p>
    <w:p w:rsidR="00B357A8" w:rsidRDefault="00B357A8" w:rsidP="00B357A8">
      <w:pPr>
        <w:widowControl w:val="0"/>
        <w:autoSpaceDE w:val="0"/>
        <w:autoSpaceDN w:val="0"/>
        <w:adjustRightInd w:val="0"/>
        <w:spacing w:after="0" w:line="240" w:lineRule="auto"/>
        <w:jc w:val="right"/>
        <w:outlineLvl w:val="0"/>
        <w:rPr>
          <w:rFonts w:ascii="Calibri" w:hAnsi="Calibri" w:cs="Calibri"/>
        </w:rPr>
      </w:pPr>
    </w:p>
    <w:p w:rsidR="00265725" w:rsidRPr="00CB38ED" w:rsidRDefault="00265725">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Calibri" w:hAnsi="Calibri" w:cs="Calibri"/>
          <w:b/>
          <w:bCs/>
        </w:rPr>
        <w:t xml:space="preserve"> </w:t>
      </w:r>
      <w:r w:rsidRPr="00CB38ED">
        <w:rPr>
          <w:rFonts w:ascii="Times New Roman" w:hAnsi="Times New Roman" w:cs="Times New Roman"/>
          <w:b/>
          <w:bCs/>
          <w:sz w:val="28"/>
          <w:szCs w:val="28"/>
        </w:rPr>
        <w:t>СОГЛАШЕНИЕ</w:t>
      </w:r>
    </w:p>
    <w:p w:rsidR="00265725" w:rsidRPr="00CB38ED" w:rsidRDefault="00CB38ED" w:rsidP="00CB38ED">
      <w:pPr>
        <w:widowControl w:val="0"/>
        <w:autoSpaceDE w:val="0"/>
        <w:autoSpaceDN w:val="0"/>
        <w:adjustRightInd w:val="0"/>
        <w:spacing w:after="0" w:line="240" w:lineRule="auto"/>
        <w:jc w:val="center"/>
        <w:rPr>
          <w:rFonts w:ascii="Times New Roman" w:hAnsi="Times New Roman" w:cs="Times New Roman"/>
          <w:b/>
          <w:bCs/>
          <w:sz w:val="28"/>
          <w:szCs w:val="28"/>
        </w:rPr>
      </w:pPr>
      <w:r w:rsidRPr="00CB38ED">
        <w:rPr>
          <w:rFonts w:ascii="Times New Roman" w:hAnsi="Times New Roman" w:cs="Times New Roman"/>
          <w:b/>
          <w:bCs/>
          <w:sz w:val="28"/>
          <w:szCs w:val="28"/>
        </w:rPr>
        <w:t>о взаимодействии между Правительством Тверской области</w:t>
      </w:r>
      <w:r w:rsidR="00265725" w:rsidRPr="00CB38ED">
        <w:rPr>
          <w:rFonts w:ascii="Times New Roman" w:hAnsi="Times New Roman" w:cs="Times New Roman"/>
          <w:b/>
          <w:bCs/>
          <w:sz w:val="28"/>
          <w:szCs w:val="28"/>
        </w:rPr>
        <w:t>,</w:t>
      </w:r>
      <w:r w:rsidRPr="00CB38ED">
        <w:rPr>
          <w:rFonts w:ascii="Times New Roman" w:hAnsi="Times New Roman" w:cs="Times New Roman"/>
          <w:b/>
          <w:bCs/>
          <w:sz w:val="28"/>
          <w:szCs w:val="28"/>
        </w:rPr>
        <w:t xml:space="preserve"> Некоммерческим партнерством по содействию Тверским производителям товаров и услуг «Тверской продукт» и</w:t>
      </w:r>
      <w:r w:rsidR="005C209D">
        <w:rPr>
          <w:rFonts w:ascii="Times New Roman" w:hAnsi="Times New Roman" w:cs="Times New Roman"/>
          <w:b/>
          <w:bCs/>
          <w:sz w:val="28"/>
          <w:szCs w:val="28"/>
        </w:rPr>
        <w:t xml:space="preserve"> предприятием</w:t>
      </w:r>
      <w:r w:rsidRPr="00CB38ED">
        <w:rPr>
          <w:rFonts w:ascii="Times New Roman" w:hAnsi="Times New Roman" w:cs="Times New Roman"/>
          <w:b/>
          <w:bCs/>
          <w:sz w:val="28"/>
          <w:szCs w:val="28"/>
        </w:rPr>
        <w:t xml:space="preserve"> </w:t>
      </w:r>
      <w:r w:rsidR="005C209D">
        <w:rPr>
          <w:rFonts w:ascii="Times New Roman" w:hAnsi="Times New Roman" w:cs="Times New Roman"/>
          <w:b/>
          <w:bCs/>
          <w:sz w:val="28"/>
          <w:szCs w:val="28"/>
        </w:rPr>
        <w:t>розничной торговли, расположенном на территории Тверской области</w:t>
      </w:r>
    </w:p>
    <w:p w:rsidR="00265725" w:rsidRPr="00CB38ED" w:rsidRDefault="00265725">
      <w:pPr>
        <w:widowControl w:val="0"/>
        <w:autoSpaceDE w:val="0"/>
        <w:autoSpaceDN w:val="0"/>
        <w:adjustRightInd w:val="0"/>
        <w:spacing w:after="0" w:line="240" w:lineRule="auto"/>
        <w:jc w:val="center"/>
        <w:rPr>
          <w:rFonts w:ascii="Times New Roman" w:hAnsi="Times New Roman" w:cs="Times New Roman"/>
          <w:sz w:val="28"/>
          <w:szCs w:val="28"/>
        </w:rPr>
      </w:pPr>
    </w:p>
    <w:p w:rsidR="00265725" w:rsidRDefault="00265725" w:rsidP="00CB38ED">
      <w:pPr>
        <w:widowControl w:val="0"/>
        <w:autoSpaceDE w:val="0"/>
        <w:autoSpaceDN w:val="0"/>
        <w:adjustRightInd w:val="0"/>
        <w:spacing w:after="0" w:line="240" w:lineRule="auto"/>
        <w:jc w:val="center"/>
        <w:rPr>
          <w:rFonts w:ascii="Calibri" w:hAnsi="Calibri" w:cs="Calibri"/>
        </w:rPr>
      </w:pPr>
    </w:p>
    <w:p w:rsidR="00265725" w:rsidRDefault="00265725">
      <w:pPr>
        <w:widowControl w:val="0"/>
        <w:autoSpaceDE w:val="0"/>
        <w:autoSpaceDN w:val="0"/>
        <w:adjustRightInd w:val="0"/>
        <w:spacing w:after="0" w:line="240" w:lineRule="auto"/>
        <w:jc w:val="center"/>
        <w:rPr>
          <w:rFonts w:ascii="Calibri" w:hAnsi="Calibri" w:cs="Calibri"/>
        </w:rPr>
      </w:pPr>
    </w:p>
    <w:p w:rsidR="00265725" w:rsidRPr="00CB38ED" w:rsidRDefault="00265725">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0" w:name="Par10"/>
      <w:bookmarkEnd w:id="0"/>
      <w:r w:rsidRPr="00CB38ED">
        <w:rPr>
          <w:rFonts w:ascii="Times New Roman" w:hAnsi="Times New Roman" w:cs="Times New Roman"/>
          <w:sz w:val="28"/>
          <w:szCs w:val="28"/>
        </w:rPr>
        <w:t>Общие положения</w:t>
      </w:r>
    </w:p>
    <w:p w:rsidR="00265725" w:rsidRPr="00CB38ED" w:rsidRDefault="0026572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E25ED" w:rsidRDefault="00B357A8" w:rsidP="005C20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57A8">
        <w:rPr>
          <w:rFonts w:ascii="Times New Roman" w:hAnsi="Times New Roman" w:cs="Times New Roman"/>
          <w:sz w:val="28"/>
          <w:szCs w:val="28"/>
        </w:rPr>
        <w:t xml:space="preserve">Правительство  Тверской области, в лице Губернатора Тверской области Шевелева Андрея Владимировича, действующего на основании Устава Тверской области, с одной стороны ( далее </w:t>
      </w:r>
      <w:proofErr w:type="gramStart"/>
      <w:r w:rsidRPr="00B357A8">
        <w:rPr>
          <w:rFonts w:ascii="Times New Roman" w:hAnsi="Times New Roman" w:cs="Times New Roman"/>
          <w:sz w:val="28"/>
          <w:szCs w:val="28"/>
        </w:rPr>
        <w:t>–П</w:t>
      </w:r>
      <w:proofErr w:type="gramEnd"/>
      <w:r w:rsidRPr="00B357A8">
        <w:rPr>
          <w:rFonts w:ascii="Times New Roman" w:hAnsi="Times New Roman" w:cs="Times New Roman"/>
          <w:sz w:val="28"/>
          <w:szCs w:val="28"/>
        </w:rPr>
        <w:t>равительство),</w:t>
      </w:r>
      <w:r w:rsidRPr="00B357A8">
        <w:rPr>
          <w:rFonts w:ascii="Times New Roman" w:hAnsi="Times New Roman" w:cs="Times New Roman"/>
          <w:b/>
          <w:bCs/>
          <w:sz w:val="28"/>
          <w:szCs w:val="28"/>
        </w:rPr>
        <w:t xml:space="preserve"> </w:t>
      </w:r>
      <w:r w:rsidRPr="00B357A8">
        <w:rPr>
          <w:rFonts w:ascii="Times New Roman" w:hAnsi="Times New Roman" w:cs="Times New Roman"/>
          <w:bCs/>
          <w:sz w:val="28"/>
          <w:szCs w:val="28"/>
        </w:rPr>
        <w:t>Некоммерческое партнерство по содействию Тверским производителям товаров и услуг «Тверской продукт</w:t>
      </w:r>
      <w:r w:rsidRPr="00B357A8">
        <w:rPr>
          <w:rFonts w:ascii="Times New Roman" w:hAnsi="Times New Roman" w:cs="Times New Roman"/>
          <w:b/>
          <w:bCs/>
          <w:sz w:val="28"/>
          <w:szCs w:val="28"/>
        </w:rPr>
        <w:t xml:space="preserve">» </w:t>
      </w:r>
      <w:r w:rsidRPr="00564E0E">
        <w:rPr>
          <w:rFonts w:ascii="Times New Roman" w:hAnsi="Times New Roman" w:cs="Times New Roman"/>
          <w:bCs/>
          <w:sz w:val="28"/>
          <w:szCs w:val="28"/>
        </w:rPr>
        <w:t>(</w:t>
      </w:r>
      <w:r w:rsidRPr="00B357A8">
        <w:rPr>
          <w:rFonts w:ascii="Times New Roman" w:hAnsi="Times New Roman" w:cs="Times New Roman"/>
          <w:bCs/>
          <w:sz w:val="28"/>
          <w:szCs w:val="28"/>
        </w:rPr>
        <w:t>далее –</w:t>
      </w:r>
      <w:r>
        <w:rPr>
          <w:rFonts w:ascii="Times New Roman" w:hAnsi="Times New Roman" w:cs="Times New Roman"/>
          <w:bCs/>
          <w:sz w:val="28"/>
          <w:szCs w:val="28"/>
        </w:rPr>
        <w:t xml:space="preserve"> </w:t>
      </w:r>
      <w:r w:rsidRPr="00B357A8">
        <w:rPr>
          <w:rFonts w:ascii="Times New Roman" w:hAnsi="Times New Roman" w:cs="Times New Roman"/>
          <w:bCs/>
          <w:sz w:val="28"/>
          <w:szCs w:val="28"/>
        </w:rPr>
        <w:t>Партнерство</w:t>
      </w:r>
      <w:r w:rsidRPr="00564E0E">
        <w:rPr>
          <w:rFonts w:ascii="Times New Roman" w:hAnsi="Times New Roman" w:cs="Times New Roman"/>
          <w:bCs/>
          <w:sz w:val="28"/>
          <w:szCs w:val="28"/>
        </w:rPr>
        <w:t>)</w:t>
      </w:r>
      <w:r w:rsidR="00564E0E" w:rsidRPr="00564E0E">
        <w:rPr>
          <w:rFonts w:ascii="Times New Roman" w:hAnsi="Times New Roman" w:cs="Times New Roman"/>
          <w:bCs/>
          <w:sz w:val="28"/>
          <w:szCs w:val="28"/>
        </w:rPr>
        <w:t>,</w:t>
      </w:r>
      <w:r w:rsidR="0045389D">
        <w:rPr>
          <w:rFonts w:ascii="Times New Roman" w:hAnsi="Times New Roman" w:cs="Times New Roman"/>
          <w:bCs/>
          <w:sz w:val="28"/>
          <w:szCs w:val="28"/>
        </w:rPr>
        <w:t xml:space="preserve"> в лице  </w:t>
      </w:r>
      <w:r w:rsidR="00F047E7">
        <w:rPr>
          <w:rFonts w:ascii="Times New Roman" w:hAnsi="Times New Roman" w:cs="Times New Roman"/>
          <w:bCs/>
          <w:sz w:val="28"/>
          <w:szCs w:val="28"/>
        </w:rPr>
        <w:t xml:space="preserve">генерального директора </w:t>
      </w:r>
      <w:proofErr w:type="spellStart"/>
      <w:r w:rsidR="00F047E7">
        <w:rPr>
          <w:rFonts w:ascii="Times New Roman" w:hAnsi="Times New Roman" w:cs="Times New Roman"/>
          <w:bCs/>
          <w:sz w:val="28"/>
          <w:szCs w:val="28"/>
        </w:rPr>
        <w:t>Шорикова</w:t>
      </w:r>
      <w:proofErr w:type="spellEnd"/>
      <w:r w:rsidR="00F047E7">
        <w:rPr>
          <w:rFonts w:ascii="Times New Roman" w:hAnsi="Times New Roman" w:cs="Times New Roman"/>
          <w:bCs/>
          <w:sz w:val="28"/>
          <w:szCs w:val="28"/>
        </w:rPr>
        <w:t xml:space="preserve"> Владислава Витальевича</w:t>
      </w:r>
      <w:r w:rsidR="009D755D">
        <w:rPr>
          <w:rFonts w:ascii="Times New Roman" w:hAnsi="Times New Roman" w:cs="Times New Roman"/>
          <w:bCs/>
          <w:sz w:val="28"/>
          <w:szCs w:val="28"/>
        </w:rPr>
        <w:t>,</w:t>
      </w:r>
      <w:r w:rsidR="00F047E7">
        <w:rPr>
          <w:rFonts w:ascii="Times New Roman" w:hAnsi="Times New Roman" w:cs="Times New Roman"/>
          <w:bCs/>
          <w:sz w:val="28"/>
          <w:szCs w:val="28"/>
        </w:rPr>
        <w:t xml:space="preserve"> </w:t>
      </w:r>
      <w:r w:rsidR="009D755D" w:rsidRPr="00564E0E">
        <w:rPr>
          <w:rFonts w:ascii="Times New Roman" w:hAnsi="Times New Roman" w:cs="Times New Roman"/>
          <w:bCs/>
          <w:sz w:val="28"/>
          <w:szCs w:val="28"/>
        </w:rPr>
        <w:t xml:space="preserve">действующего </w:t>
      </w:r>
      <w:r w:rsidR="00564E0E" w:rsidRPr="00564E0E">
        <w:rPr>
          <w:rFonts w:ascii="Times New Roman" w:hAnsi="Times New Roman" w:cs="Times New Roman"/>
          <w:bCs/>
          <w:sz w:val="28"/>
          <w:szCs w:val="28"/>
        </w:rPr>
        <w:t>на основании Устава</w:t>
      </w:r>
      <w:r w:rsidR="00B9498F">
        <w:rPr>
          <w:rFonts w:ascii="Times New Roman" w:hAnsi="Times New Roman" w:cs="Times New Roman"/>
          <w:bCs/>
          <w:sz w:val="28"/>
          <w:szCs w:val="28"/>
        </w:rPr>
        <w:t xml:space="preserve"> </w:t>
      </w:r>
      <w:r w:rsidRPr="00B357A8">
        <w:rPr>
          <w:rFonts w:ascii="Times New Roman" w:hAnsi="Times New Roman" w:cs="Times New Roman"/>
          <w:sz w:val="28"/>
          <w:szCs w:val="28"/>
        </w:rPr>
        <w:t xml:space="preserve">и </w:t>
      </w:r>
      <w:r w:rsidR="009E25ED">
        <w:rPr>
          <w:rFonts w:ascii="Times New Roman" w:hAnsi="Times New Roman" w:cs="Times New Roman"/>
          <w:sz w:val="28"/>
          <w:szCs w:val="28"/>
        </w:rPr>
        <w:t>________________</w:t>
      </w:r>
      <w:r w:rsidR="00A77098">
        <w:rPr>
          <w:rFonts w:ascii="Times New Roman" w:hAnsi="Times New Roman" w:cs="Times New Roman"/>
          <w:sz w:val="28"/>
          <w:szCs w:val="28"/>
        </w:rPr>
        <w:t>___________________________</w:t>
      </w:r>
    </w:p>
    <w:p w:rsidR="009E25ED" w:rsidRDefault="009E25ED" w:rsidP="005C209D">
      <w:pPr>
        <w:widowControl w:val="0"/>
        <w:autoSpaceDE w:val="0"/>
        <w:autoSpaceDN w:val="0"/>
        <w:adjustRightInd w:val="0"/>
        <w:spacing w:after="0" w:line="240" w:lineRule="auto"/>
        <w:ind w:firstLine="709"/>
        <w:jc w:val="both"/>
        <w:rPr>
          <w:rFonts w:ascii="Times New Roman" w:hAnsi="Times New Roman" w:cs="Times New Roman"/>
          <w:bCs/>
          <w:i/>
        </w:rPr>
      </w:pPr>
      <w:r>
        <w:rPr>
          <w:rFonts w:ascii="Times New Roman" w:hAnsi="Times New Roman" w:cs="Times New Roman"/>
          <w:sz w:val="28"/>
          <w:szCs w:val="28"/>
        </w:rPr>
        <w:t xml:space="preserve">                        </w:t>
      </w:r>
      <w:r w:rsidR="004F2E55">
        <w:rPr>
          <w:rFonts w:ascii="Times New Roman" w:hAnsi="Times New Roman" w:cs="Times New Roman"/>
          <w:sz w:val="28"/>
          <w:szCs w:val="28"/>
        </w:rPr>
        <w:t xml:space="preserve">              </w:t>
      </w:r>
      <w:r w:rsidR="005C209D" w:rsidRPr="005C209D">
        <w:rPr>
          <w:rFonts w:ascii="Times New Roman" w:hAnsi="Times New Roman" w:cs="Times New Roman"/>
          <w:bCs/>
          <w:i/>
        </w:rPr>
        <w:t>(наименование  предприятия розничной торговли)</w:t>
      </w:r>
    </w:p>
    <w:p w:rsidR="009E25ED" w:rsidRDefault="00B357A8" w:rsidP="009E25ED">
      <w:pPr>
        <w:widowControl w:val="0"/>
        <w:autoSpaceDE w:val="0"/>
        <w:autoSpaceDN w:val="0"/>
        <w:adjustRightInd w:val="0"/>
        <w:spacing w:after="0" w:line="240" w:lineRule="auto"/>
        <w:jc w:val="both"/>
        <w:rPr>
          <w:rFonts w:ascii="Times New Roman" w:hAnsi="Times New Roman" w:cs="Times New Roman"/>
          <w:bCs/>
          <w:sz w:val="28"/>
          <w:szCs w:val="28"/>
        </w:rPr>
      </w:pPr>
      <w:r w:rsidRPr="00564E0E">
        <w:rPr>
          <w:rFonts w:ascii="Times New Roman" w:hAnsi="Times New Roman" w:cs="Times New Roman"/>
          <w:bCs/>
          <w:sz w:val="28"/>
          <w:szCs w:val="28"/>
        </w:rPr>
        <w:t xml:space="preserve">(далее – Компания), в лице </w:t>
      </w:r>
      <w:r w:rsidR="009E25ED">
        <w:rPr>
          <w:rFonts w:ascii="Times New Roman" w:hAnsi="Times New Roman" w:cs="Times New Roman"/>
          <w:bCs/>
          <w:sz w:val="28"/>
          <w:szCs w:val="28"/>
        </w:rPr>
        <w:t>_____________________________________</w:t>
      </w:r>
      <w:r w:rsidR="004F2E55">
        <w:rPr>
          <w:rFonts w:ascii="Times New Roman" w:hAnsi="Times New Roman" w:cs="Times New Roman"/>
          <w:bCs/>
          <w:sz w:val="28"/>
          <w:szCs w:val="28"/>
        </w:rPr>
        <w:t>______</w:t>
      </w:r>
    </w:p>
    <w:p w:rsidR="009E25ED" w:rsidRDefault="004F2E55" w:rsidP="009E25ED">
      <w:pPr>
        <w:widowControl w:val="0"/>
        <w:autoSpaceDE w:val="0"/>
        <w:autoSpaceDN w:val="0"/>
        <w:adjustRightInd w:val="0"/>
        <w:spacing w:after="0" w:line="240" w:lineRule="auto"/>
        <w:jc w:val="center"/>
        <w:rPr>
          <w:rFonts w:ascii="Times New Roman" w:hAnsi="Times New Roman" w:cs="Times New Roman"/>
          <w:bCs/>
          <w:i/>
        </w:rPr>
      </w:pPr>
      <w:r>
        <w:rPr>
          <w:rFonts w:ascii="Times New Roman" w:hAnsi="Times New Roman" w:cs="Times New Roman"/>
          <w:bCs/>
          <w:i/>
        </w:rPr>
        <w:t xml:space="preserve">                            </w:t>
      </w:r>
      <w:r w:rsidR="009E25ED" w:rsidRPr="009E25ED">
        <w:rPr>
          <w:rFonts w:ascii="Times New Roman" w:hAnsi="Times New Roman" w:cs="Times New Roman"/>
          <w:bCs/>
          <w:i/>
        </w:rPr>
        <w:t xml:space="preserve">(должность, </w:t>
      </w:r>
      <w:proofErr w:type="spellStart"/>
      <w:r w:rsidR="009E25ED" w:rsidRPr="009E25ED">
        <w:rPr>
          <w:rFonts w:ascii="Times New Roman" w:hAnsi="Times New Roman" w:cs="Times New Roman"/>
          <w:bCs/>
          <w:i/>
        </w:rPr>
        <w:t>ф.и.о.</w:t>
      </w:r>
      <w:proofErr w:type="spellEnd"/>
      <w:r w:rsidR="009E25ED" w:rsidRPr="009E25ED">
        <w:rPr>
          <w:rFonts w:ascii="Times New Roman" w:hAnsi="Times New Roman" w:cs="Times New Roman"/>
          <w:bCs/>
          <w:i/>
        </w:rPr>
        <w:t xml:space="preserve"> руководителя)</w:t>
      </w:r>
    </w:p>
    <w:p w:rsidR="00265725" w:rsidRPr="00CB38ED" w:rsidRDefault="004F2E55" w:rsidP="004F2E5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i/>
        </w:rPr>
        <w:t>____________________________________________________________________________________</w:t>
      </w:r>
      <w:r>
        <w:rPr>
          <w:rFonts w:ascii="Times New Roman" w:hAnsi="Times New Roman" w:cs="Times New Roman"/>
          <w:bCs/>
        </w:rPr>
        <w:t>_</w:t>
      </w:r>
      <w:r w:rsidR="00564E0E" w:rsidRPr="00564E0E">
        <w:rPr>
          <w:rFonts w:ascii="Times New Roman" w:hAnsi="Times New Roman" w:cs="Times New Roman"/>
          <w:bCs/>
          <w:sz w:val="28"/>
          <w:szCs w:val="28"/>
        </w:rPr>
        <w:t>действующего на основании Устава</w:t>
      </w:r>
      <w:r w:rsidR="00564E0E">
        <w:rPr>
          <w:rFonts w:ascii="Times New Roman" w:hAnsi="Times New Roman" w:cs="Times New Roman"/>
          <w:bCs/>
          <w:sz w:val="28"/>
          <w:szCs w:val="28"/>
        </w:rPr>
        <w:t xml:space="preserve">, </w:t>
      </w:r>
      <w:r w:rsidR="00265725" w:rsidRPr="00CB38ED">
        <w:rPr>
          <w:rFonts w:ascii="Times New Roman" w:hAnsi="Times New Roman" w:cs="Times New Roman"/>
          <w:sz w:val="28"/>
          <w:szCs w:val="28"/>
        </w:rPr>
        <w:t xml:space="preserve">именуемые в дальнейшем Сторонами, </w:t>
      </w:r>
      <w:r w:rsidR="00564E0E">
        <w:rPr>
          <w:rFonts w:ascii="Times New Roman" w:hAnsi="Times New Roman" w:cs="Times New Roman"/>
          <w:sz w:val="28"/>
          <w:szCs w:val="28"/>
        </w:rPr>
        <w:t>руководствуясь стремлением к взаимовыгодному сотрудничеству</w:t>
      </w:r>
      <w:r w:rsidR="00265725" w:rsidRPr="00CB38ED">
        <w:rPr>
          <w:rFonts w:ascii="Times New Roman" w:hAnsi="Times New Roman" w:cs="Times New Roman"/>
          <w:sz w:val="28"/>
          <w:szCs w:val="28"/>
        </w:rPr>
        <w:t xml:space="preserve">, заключили настоящее Соглашение, определяющее согласованные позиции Сторон по </w:t>
      </w:r>
      <w:r w:rsidR="0045389D">
        <w:rPr>
          <w:rFonts w:ascii="Times New Roman" w:hAnsi="Times New Roman" w:cs="Times New Roman"/>
          <w:sz w:val="28"/>
          <w:szCs w:val="28"/>
        </w:rPr>
        <w:t xml:space="preserve">взаимодействию и </w:t>
      </w:r>
      <w:r w:rsidR="00265725" w:rsidRPr="00CB38ED">
        <w:rPr>
          <w:rFonts w:ascii="Times New Roman" w:hAnsi="Times New Roman" w:cs="Times New Roman"/>
          <w:sz w:val="28"/>
          <w:szCs w:val="28"/>
        </w:rPr>
        <w:t>содействи</w:t>
      </w:r>
      <w:r w:rsidR="0045389D">
        <w:rPr>
          <w:rFonts w:ascii="Times New Roman" w:hAnsi="Times New Roman" w:cs="Times New Roman"/>
          <w:sz w:val="28"/>
          <w:szCs w:val="28"/>
        </w:rPr>
        <w:t xml:space="preserve">ю </w:t>
      </w:r>
      <w:r w:rsidR="006C3D36">
        <w:rPr>
          <w:rFonts w:ascii="Times New Roman" w:hAnsi="Times New Roman" w:cs="Times New Roman"/>
          <w:sz w:val="28"/>
          <w:szCs w:val="28"/>
        </w:rPr>
        <w:t xml:space="preserve">товаропроизводителям </w:t>
      </w:r>
      <w:r w:rsidR="0045389D">
        <w:rPr>
          <w:rFonts w:ascii="Times New Roman" w:hAnsi="Times New Roman" w:cs="Times New Roman"/>
          <w:sz w:val="28"/>
          <w:szCs w:val="28"/>
        </w:rPr>
        <w:t>региона</w:t>
      </w:r>
      <w:r w:rsidR="00265725" w:rsidRPr="00CB38ED">
        <w:rPr>
          <w:rFonts w:ascii="Times New Roman" w:hAnsi="Times New Roman" w:cs="Times New Roman"/>
          <w:sz w:val="28"/>
          <w:szCs w:val="28"/>
        </w:rPr>
        <w:t xml:space="preserve"> в </w:t>
      </w:r>
      <w:r w:rsidR="0045389D">
        <w:rPr>
          <w:rFonts w:ascii="Times New Roman" w:hAnsi="Times New Roman" w:cs="Times New Roman"/>
          <w:sz w:val="28"/>
          <w:szCs w:val="28"/>
        </w:rPr>
        <w:t>продвижении собственной продукции в торговые предприятия, расположенные на территории Тверской области</w:t>
      </w:r>
      <w:r w:rsidR="009D755D">
        <w:rPr>
          <w:rFonts w:ascii="Times New Roman" w:hAnsi="Times New Roman" w:cs="Times New Roman"/>
          <w:sz w:val="28"/>
          <w:szCs w:val="28"/>
        </w:rPr>
        <w:t>.</w:t>
      </w:r>
    </w:p>
    <w:p w:rsidR="00265725" w:rsidRPr="00CB38ED" w:rsidRDefault="00265725" w:rsidP="004F2E5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38ED">
        <w:rPr>
          <w:rFonts w:ascii="Times New Roman" w:hAnsi="Times New Roman" w:cs="Times New Roman"/>
          <w:sz w:val="28"/>
          <w:szCs w:val="28"/>
        </w:rPr>
        <w:t>Для достижения поставленных задач Стороны в пределах своих полномочий берут на себя следующие обязательства:</w:t>
      </w:r>
    </w:p>
    <w:p w:rsidR="00265725" w:rsidRPr="00CB38ED" w:rsidRDefault="00265725" w:rsidP="004F2E5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65725" w:rsidRPr="00CB38ED" w:rsidRDefault="00265725" w:rsidP="004F2E55">
      <w:pPr>
        <w:widowControl w:val="0"/>
        <w:autoSpaceDE w:val="0"/>
        <w:autoSpaceDN w:val="0"/>
        <w:adjustRightInd w:val="0"/>
        <w:spacing w:after="0" w:line="240" w:lineRule="auto"/>
        <w:jc w:val="both"/>
        <w:rPr>
          <w:rFonts w:ascii="Times New Roman" w:hAnsi="Times New Roman" w:cs="Times New Roman"/>
          <w:sz w:val="28"/>
          <w:szCs w:val="28"/>
        </w:rPr>
      </w:pPr>
      <w:bookmarkStart w:id="1" w:name="Par31"/>
      <w:bookmarkEnd w:id="1"/>
    </w:p>
    <w:p w:rsidR="00265725" w:rsidRPr="009B61A3" w:rsidRDefault="00265725" w:rsidP="004F2E55">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sz w:val="28"/>
          <w:szCs w:val="28"/>
        </w:rPr>
      </w:pPr>
      <w:bookmarkStart w:id="2" w:name="Par33"/>
      <w:bookmarkEnd w:id="2"/>
      <w:r w:rsidRPr="009B61A3">
        <w:rPr>
          <w:rFonts w:ascii="Times New Roman" w:hAnsi="Times New Roman" w:cs="Times New Roman"/>
          <w:sz w:val="28"/>
          <w:szCs w:val="28"/>
        </w:rPr>
        <w:t>Стороны совместно:</w:t>
      </w:r>
    </w:p>
    <w:p w:rsidR="00265725" w:rsidRPr="00CB38ED" w:rsidRDefault="0026572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13C41" w:rsidRDefault="002657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38ED">
        <w:rPr>
          <w:rFonts w:ascii="Times New Roman" w:hAnsi="Times New Roman" w:cs="Times New Roman"/>
          <w:sz w:val="28"/>
          <w:szCs w:val="28"/>
        </w:rPr>
        <w:t xml:space="preserve">1.1. </w:t>
      </w:r>
      <w:r w:rsidR="00113C41">
        <w:rPr>
          <w:rFonts w:ascii="Times New Roman" w:hAnsi="Times New Roman" w:cs="Times New Roman"/>
          <w:sz w:val="28"/>
          <w:szCs w:val="28"/>
        </w:rPr>
        <w:t>Взаимодействуют в сфере социально-экономического развития Тверской области, в рамках их компетенции и в соответствии с принципами законности, равенства, доверия и делового сотрудничества на основе сохранения и приумножения производственного потенциала Тверской области, проведения мероприятий, направленных на развитие Тверской области;</w:t>
      </w:r>
    </w:p>
    <w:p w:rsidR="00265725" w:rsidRPr="00CB38ED" w:rsidRDefault="004E62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38ED">
        <w:rPr>
          <w:rFonts w:ascii="Times New Roman" w:hAnsi="Times New Roman" w:cs="Times New Roman"/>
          <w:sz w:val="28"/>
          <w:szCs w:val="28"/>
        </w:rPr>
        <w:t xml:space="preserve">1.2. </w:t>
      </w:r>
      <w:r w:rsidR="00265725" w:rsidRPr="00CB38ED">
        <w:rPr>
          <w:rFonts w:ascii="Times New Roman" w:hAnsi="Times New Roman" w:cs="Times New Roman"/>
          <w:sz w:val="28"/>
          <w:szCs w:val="28"/>
        </w:rPr>
        <w:t>Принимают меры по созданию благоприятных условий хозяйствования, предпринимательской деятельности, способствующих росту благосостояния и качества жизни населения</w:t>
      </w:r>
      <w:r w:rsidR="009D755D">
        <w:rPr>
          <w:rFonts w:ascii="Times New Roman" w:hAnsi="Times New Roman" w:cs="Times New Roman"/>
          <w:sz w:val="28"/>
          <w:szCs w:val="28"/>
        </w:rPr>
        <w:t>;</w:t>
      </w:r>
    </w:p>
    <w:p w:rsidR="006C3D36" w:rsidRDefault="00265725" w:rsidP="009B61A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B38ED">
        <w:rPr>
          <w:rFonts w:ascii="Times New Roman" w:hAnsi="Times New Roman" w:cs="Times New Roman"/>
          <w:sz w:val="28"/>
          <w:szCs w:val="28"/>
        </w:rPr>
        <w:t>1.3</w:t>
      </w:r>
      <w:r w:rsidR="00D55147">
        <w:rPr>
          <w:rFonts w:ascii="Times New Roman" w:hAnsi="Times New Roman" w:cs="Times New Roman"/>
          <w:sz w:val="28"/>
          <w:szCs w:val="28"/>
        </w:rPr>
        <w:t>.</w:t>
      </w:r>
      <w:r w:rsidR="004E62CE">
        <w:rPr>
          <w:rFonts w:ascii="Times New Roman" w:hAnsi="Times New Roman" w:cs="Times New Roman"/>
          <w:sz w:val="28"/>
          <w:szCs w:val="28"/>
        </w:rPr>
        <w:t xml:space="preserve"> </w:t>
      </w:r>
      <w:r w:rsidR="009B61A3" w:rsidRPr="00EE4EE0">
        <w:rPr>
          <w:rFonts w:ascii="Times New Roman" w:hAnsi="Times New Roman" w:cs="Times New Roman"/>
          <w:sz w:val="28"/>
          <w:szCs w:val="28"/>
        </w:rPr>
        <w:t xml:space="preserve">Принимают скоординированные меры по предотвращению </w:t>
      </w:r>
      <w:r w:rsidR="009B61A3" w:rsidRPr="00EE4EE0">
        <w:rPr>
          <w:rFonts w:ascii="Times New Roman" w:hAnsi="Times New Roman" w:cs="Times New Roman"/>
          <w:sz w:val="28"/>
          <w:szCs w:val="28"/>
        </w:rPr>
        <w:lastRenderedPageBreak/>
        <w:t xml:space="preserve">негативных последствий </w:t>
      </w:r>
      <w:r w:rsidR="00EE4EE0">
        <w:rPr>
          <w:rFonts w:ascii="Times New Roman" w:hAnsi="Times New Roman" w:cs="Times New Roman"/>
          <w:sz w:val="28"/>
          <w:szCs w:val="28"/>
        </w:rPr>
        <w:t xml:space="preserve">на территории Тверской области </w:t>
      </w:r>
      <w:r w:rsidR="009B61A3" w:rsidRPr="00EE4EE0">
        <w:rPr>
          <w:rFonts w:ascii="Times New Roman" w:hAnsi="Times New Roman" w:cs="Times New Roman"/>
          <w:sz w:val="28"/>
          <w:szCs w:val="28"/>
        </w:rPr>
        <w:t>в</w:t>
      </w:r>
      <w:r w:rsidR="009B61A3">
        <w:rPr>
          <w:rFonts w:ascii="Calibri" w:hAnsi="Calibri" w:cs="Calibri"/>
        </w:rPr>
        <w:t xml:space="preserve"> </w:t>
      </w:r>
      <w:r w:rsidR="009B61A3" w:rsidRPr="00EE4EE0">
        <w:rPr>
          <w:rFonts w:ascii="Times New Roman" w:hAnsi="Times New Roman" w:cs="Times New Roman"/>
          <w:sz w:val="28"/>
          <w:szCs w:val="28"/>
        </w:rPr>
        <w:t xml:space="preserve">период </w:t>
      </w:r>
      <w:r w:rsidR="00EE4EE0" w:rsidRPr="00EE4EE0">
        <w:rPr>
          <w:rFonts w:ascii="Times New Roman" w:hAnsi="Times New Roman" w:cs="Times New Roman"/>
          <w:sz w:val="28"/>
          <w:szCs w:val="28"/>
        </w:rPr>
        <w:t>действия</w:t>
      </w:r>
      <w:r w:rsidR="00EE4EE0">
        <w:rPr>
          <w:rFonts w:ascii="Calibri" w:hAnsi="Calibri" w:cs="Calibri"/>
        </w:rPr>
        <w:t xml:space="preserve"> </w:t>
      </w:r>
      <w:r w:rsidR="00EE4EE0" w:rsidRPr="00B72EC5">
        <w:rPr>
          <w:rFonts w:ascii="Times New Roman" w:eastAsia="Times New Roman" w:hAnsi="Times New Roman" w:cs="Times New Roman"/>
          <w:color w:val="000000"/>
          <w:sz w:val="28"/>
          <w:szCs w:val="28"/>
          <w:lang w:eastAsia="ru-RU"/>
        </w:rPr>
        <w:t>Указа Президента Российской Федерации от 06.08.2014 № 560 «О применении отдельных специальных экономических мер в целях обеспечения безопасности Российской Федерации» и постановления Правительства Российской Федерации от 07.08.2014</w:t>
      </w:r>
      <w:r w:rsidR="006C3D36">
        <w:rPr>
          <w:rFonts w:ascii="Times New Roman" w:eastAsia="Times New Roman" w:hAnsi="Times New Roman" w:cs="Times New Roman"/>
          <w:color w:val="000000"/>
          <w:sz w:val="28"/>
          <w:szCs w:val="28"/>
          <w:lang w:eastAsia="ru-RU"/>
        </w:rPr>
        <w:t xml:space="preserve"> № 778  «О мерах по реализации Указа Президента Российской Федерации от 06.08.2014 № 560 «</w:t>
      </w:r>
      <w:r w:rsidR="006C3D36" w:rsidRPr="00B72EC5">
        <w:rPr>
          <w:rFonts w:ascii="Times New Roman" w:eastAsia="Times New Roman" w:hAnsi="Times New Roman" w:cs="Times New Roman"/>
          <w:color w:val="000000"/>
          <w:sz w:val="28"/>
          <w:szCs w:val="28"/>
          <w:lang w:eastAsia="ru-RU"/>
        </w:rPr>
        <w:t>О применении отдельных специальных экономических мер в целях обеспечения безопасности Российской Федерации»</w:t>
      </w:r>
      <w:r w:rsidR="006C3D36">
        <w:rPr>
          <w:rFonts w:ascii="Times New Roman" w:eastAsia="Times New Roman" w:hAnsi="Times New Roman" w:cs="Times New Roman"/>
          <w:color w:val="000000"/>
          <w:sz w:val="28"/>
          <w:szCs w:val="28"/>
          <w:lang w:eastAsia="ru-RU"/>
        </w:rPr>
        <w:t>;</w:t>
      </w:r>
    </w:p>
    <w:p w:rsidR="00265725" w:rsidRPr="00CB38ED" w:rsidRDefault="002657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38ED">
        <w:rPr>
          <w:rFonts w:ascii="Times New Roman" w:hAnsi="Times New Roman" w:cs="Times New Roman"/>
          <w:sz w:val="28"/>
          <w:szCs w:val="28"/>
        </w:rPr>
        <w:t>1.4.</w:t>
      </w:r>
      <w:r w:rsidR="007303A4">
        <w:rPr>
          <w:rFonts w:ascii="Times New Roman" w:hAnsi="Times New Roman" w:cs="Times New Roman"/>
          <w:sz w:val="28"/>
          <w:szCs w:val="28"/>
        </w:rPr>
        <w:t xml:space="preserve"> </w:t>
      </w:r>
      <w:r w:rsidR="004E62CE">
        <w:rPr>
          <w:rFonts w:ascii="Times New Roman" w:hAnsi="Times New Roman" w:cs="Times New Roman"/>
          <w:sz w:val="28"/>
          <w:szCs w:val="28"/>
        </w:rPr>
        <w:t>Взаимодействие Сторон осуществляется в соответствии с Конституцией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Уставом и законами Тверской области, Администрации Тверской области, Правительства Тверской области</w:t>
      </w:r>
      <w:r w:rsidR="001C05F2">
        <w:rPr>
          <w:rFonts w:ascii="Times New Roman" w:hAnsi="Times New Roman" w:cs="Times New Roman"/>
          <w:sz w:val="28"/>
          <w:szCs w:val="28"/>
        </w:rPr>
        <w:t>.</w:t>
      </w:r>
      <w:r w:rsidRPr="00CB38ED">
        <w:rPr>
          <w:rFonts w:ascii="Times New Roman" w:hAnsi="Times New Roman" w:cs="Times New Roman"/>
          <w:sz w:val="28"/>
          <w:szCs w:val="28"/>
        </w:rPr>
        <w:t xml:space="preserve"> </w:t>
      </w:r>
    </w:p>
    <w:p w:rsidR="004E62CE" w:rsidRDefault="004E62C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49"/>
      <w:bookmarkEnd w:id="3"/>
    </w:p>
    <w:p w:rsidR="00265725" w:rsidRPr="009B61A3" w:rsidRDefault="009B61A3" w:rsidP="009B61A3">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sz w:val="28"/>
          <w:szCs w:val="28"/>
        </w:rPr>
      </w:pPr>
      <w:r w:rsidRPr="009B61A3">
        <w:rPr>
          <w:rFonts w:ascii="Times New Roman" w:hAnsi="Times New Roman" w:cs="Times New Roman"/>
          <w:sz w:val="28"/>
          <w:szCs w:val="28"/>
        </w:rPr>
        <w:t xml:space="preserve">Обязанности </w:t>
      </w:r>
      <w:r w:rsidR="009C0BB1" w:rsidRPr="009B61A3">
        <w:rPr>
          <w:rFonts w:ascii="Times New Roman" w:hAnsi="Times New Roman" w:cs="Times New Roman"/>
          <w:sz w:val="28"/>
          <w:szCs w:val="28"/>
        </w:rPr>
        <w:t>Правитель</w:t>
      </w:r>
      <w:proofErr w:type="gramStart"/>
      <w:r w:rsidR="009C0BB1" w:rsidRPr="009B61A3">
        <w:rPr>
          <w:rFonts w:ascii="Times New Roman" w:hAnsi="Times New Roman" w:cs="Times New Roman"/>
          <w:sz w:val="28"/>
          <w:szCs w:val="28"/>
        </w:rPr>
        <w:t>ств Тв</w:t>
      </w:r>
      <w:proofErr w:type="gramEnd"/>
      <w:r w:rsidR="009C0BB1" w:rsidRPr="009B61A3">
        <w:rPr>
          <w:rFonts w:ascii="Times New Roman" w:hAnsi="Times New Roman" w:cs="Times New Roman"/>
          <w:sz w:val="28"/>
          <w:szCs w:val="28"/>
        </w:rPr>
        <w:t>ерской области</w:t>
      </w:r>
      <w:r w:rsidR="00265725" w:rsidRPr="009B61A3">
        <w:rPr>
          <w:rFonts w:ascii="Times New Roman" w:hAnsi="Times New Roman" w:cs="Times New Roman"/>
          <w:sz w:val="28"/>
          <w:szCs w:val="28"/>
        </w:rPr>
        <w:t>:</w:t>
      </w:r>
    </w:p>
    <w:p w:rsidR="009B61A3" w:rsidRDefault="009B61A3">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B61A3" w:rsidRPr="009B61A3" w:rsidRDefault="009B61A3" w:rsidP="009B61A3">
      <w:pPr>
        <w:pStyle w:val="a5"/>
        <w:numPr>
          <w:ilvl w:val="1"/>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9B61A3">
        <w:rPr>
          <w:rFonts w:ascii="Times New Roman" w:hAnsi="Times New Roman" w:cs="Times New Roman"/>
          <w:sz w:val="28"/>
          <w:szCs w:val="28"/>
        </w:rPr>
        <w:t xml:space="preserve">одействует участию </w:t>
      </w:r>
      <w:r>
        <w:rPr>
          <w:rFonts w:ascii="Times New Roman" w:hAnsi="Times New Roman" w:cs="Times New Roman"/>
          <w:sz w:val="28"/>
          <w:szCs w:val="28"/>
        </w:rPr>
        <w:t xml:space="preserve">Сторон </w:t>
      </w:r>
      <w:r w:rsidRPr="009B61A3">
        <w:rPr>
          <w:rFonts w:ascii="Times New Roman" w:hAnsi="Times New Roman" w:cs="Times New Roman"/>
          <w:sz w:val="28"/>
          <w:szCs w:val="28"/>
        </w:rPr>
        <w:t>в социальных проектах, проходящих на территории Тверской области, направленных на улучшение жизни населения Тверской области;</w:t>
      </w:r>
    </w:p>
    <w:p w:rsidR="009B61A3" w:rsidRPr="001C05F2" w:rsidRDefault="001C05F2" w:rsidP="001C05F2">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2.2</w:t>
      </w:r>
      <w:r w:rsidRPr="001C05F2">
        <w:rPr>
          <w:rFonts w:ascii="Times New Roman" w:hAnsi="Times New Roman" w:cs="Times New Roman"/>
          <w:sz w:val="28"/>
          <w:szCs w:val="28"/>
        </w:rPr>
        <w:t>. О</w:t>
      </w:r>
      <w:r w:rsidR="009B61A3" w:rsidRPr="001C05F2">
        <w:rPr>
          <w:rFonts w:ascii="Times New Roman" w:hAnsi="Times New Roman" w:cs="Times New Roman"/>
          <w:sz w:val="28"/>
          <w:szCs w:val="28"/>
        </w:rPr>
        <w:t xml:space="preserve">беспечивает своевременное рассмотрение ходатайств </w:t>
      </w:r>
      <w:r w:rsidRPr="001C05F2">
        <w:rPr>
          <w:rFonts w:ascii="Times New Roman" w:hAnsi="Times New Roman" w:cs="Times New Roman"/>
          <w:sz w:val="28"/>
          <w:szCs w:val="28"/>
        </w:rPr>
        <w:t>Сторон</w:t>
      </w:r>
      <w:r w:rsidR="009B61A3" w:rsidRPr="001C05F2">
        <w:rPr>
          <w:rFonts w:ascii="Times New Roman" w:hAnsi="Times New Roman" w:cs="Times New Roman"/>
          <w:sz w:val="28"/>
          <w:szCs w:val="28"/>
        </w:rPr>
        <w:t xml:space="preserve"> о предоставлении мер государственной поддержки;</w:t>
      </w:r>
    </w:p>
    <w:p w:rsidR="009B61A3" w:rsidRPr="001C05F2" w:rsidRDefault="001C05F2" w:rsidP="001C05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Pr="001C05F2">
        <w:rPr>
          <w:rFonts w:ascii="Times New Roman" w:hAnsi="Times New Roman" w:cs="Times New Roman"/>
          <w:sz w:val="28"/>
          <w:szCs w:val="28"/>
        </w:rPr>
        <w:t xml:space="preserve"> </w:t>
      </w:r>
      <w:r>
        <w:rPr>
          <w:rFonts w:ascii="Times New Roman" w:hAnsi="Times New Roman" w:cs="Times New Roman"/>
          <w:sz w:val="28"/>
          <w:szCs w:val="28"/>
        </w:rPr>
        <w:t>О</w:t>
      </w:r>
      <w:r w:rsidR="009B61A3" w:rsidRPr="001C05F2">
        <w:rPr>
          <w:rFonts w:ascii="Times New Roman" w:hAnsi="Times New Roman" w:cs="Times New Roman"/>
          <w:sz w:val="28"/>
          <w:szCs w:val="28"/>
        </w:rPr>
        <w:t xml:space="preserve">казывает содействие </w:t>
      </w:r>
      <w:r>
        <w:rPr>
          <w:rFonts w:ascii="Times New Roman" w:hAnsi="Times New Roman" w:cs="Times New Roman"/>
          <w:sz w:val="28"/>
          <w:szCs w:val="28"/>
        </w:rPr>
        <w:t>Сторонам</w:t>
      </w:r>
      <w:r w:rsidR="009B61A3" w:rsidRPr="001C05F2">
        <w:rPr>
          <w:rFonts w:ascii="Times New Roman" w:hAnsi="Times New Roman" w:cs="Times New Roman"/>
          <w:sz w:val="28"/>
          <w:szCs w:val="28"/>
        </w:rPr>
        <w:t xml:space="preserve"> в заключении соглашения о сотрудничестве с органами местного самоуправления муниципальных образований</w:t>
      </w:r>
      <w:r w:rsidR="007303A4">
        <w:rPr>
          <w:rFonts w:ascii="Times New Roman" w:hAnsi="Times New Roman" w:cs="Times New Roman"/>
          <w:sz w:val="28"/>
          <w:szCs w:val="28"/>
        </w:rPr>
        <w:t xml:space="preserve"> Тверской области</w:t>
      </w:r>
      <w:r w:rsidR="009B61A3" w:rsidRPr="001C05F2">
        <w:rPr>
          <w:rFonts w:ascii="Times New Roman" w:hAnsi="Times New Roman" w:cs="Times New Roman"/>
          <w:sz w:val="28"/>
          <w:szCs w:val="28"/>
        </w:rPr>
        <w:t>;</w:t>
      </w:r>
    </w:p>
    <w:p w:rsidR="009B61A3" w:rsidRPr="009B61A3" w:rsidRDefault="001C05F2" w:rsidP="001C05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 О</w:t>
      </w:r>
      <w:r w:rsidR="009B61A3" w:rsidRPr="009B61A3">
        <w:rPr>
          <w:rFonts w:ascii="Times New Roman" w:hAnsi="Times New Roman" w:cs="Times New Roman"/>
          <w:sz w:val="28"/>
          <w:szCs w:val="28"/>
        </w:rPr>
        <w:t xml:space="preserve">казывает содействие </w:t>
      </w:r>
      <w:r>
        <w:rPr>
          <w:rFonts w:ascii="Times New Roman" w:hAnsi="Times New Roman" w:cs="Times New Roman"/>
          <w:sz w:val="28"/>
          <w:szCs w:val="28"/>
        </w:rPr>
        <w:t>Сторонам</w:t>
      </w:r>
      <w:r w:rsidR="009B61A3" w:rsidRPr="009B61A3">
        <w:rPr>
          <w:rFonts w:ascii="Times New Roman" w:hAnsi="Times New Roman" w:cs="Times New Roman"/>
          <w:sz w:val="28"/>
          <w:szCs w:val="28"/>
        </w:rPr>
        <w:t xml:space="preserve"> по вступлению в отраслевые и иные некоммерческие организации субъектов предпринимательской деятельности Тверской области;</w:t>
      </w:r>
    </w:p>
    <w:p w:rsidR="009B61A3" w:rsidRPr="001C05F2" w:rsidRDefault="001C05F2" w:rsidP="001C05F2">
      <w:pPr>
        <w:pStyle w:val="a5"/>
        <w:numPr>
          <w:ilvl w:val="1"/>
          <w:numId w:val="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009B61A3" w:rsidRPr="001C05F2">
        <w:rPr>
          <w:rFonts w:ascii="Times New Roman" w:hAnsi="Times New Roman" w:cs="Times New Roman"/>
          <w:sz w:val="28"/>
          <w:szCs w:val="28"/>
        </w:rPr>
        <w:t xml:space="preserve">казывает содействие </w:t>
      </w:r>
      <w:r>
        <w:rPr>
          <w:rFonts w:ascii="Times New Roman" w:hAnsi="Times New Roman" w:cs="Times New Roman"/>
          <w:sz w:val="28"/>
          <w:szCs w:val="28"/>
        </w:rPr>
        <w:t>Сторонам</w:t>
      </w:r>
      <w:r w:rsidR="009B61A3" w:rsidRPr="001C05F2">
        <w:rPr>
          <w:rFonts w:ascii="Times New Roman" w:hAnsi="Times New Roman" w:cs="Times New Roman"/>
          <w:sz w:val="28"/>
          <w:szCs w:val="28"/>
        </w:rPr>
        <w:t xml:space="preserve"> в участии в выставочных мероприятиях регионального, федерального и международного уровней;</w:t>
      </w:r>
    </w:p>
    <w:p w:rsidR="00265725" w:rsidRPr="007303A4" w:rsidRDefault="00AC252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265725" w:rsidRPr="00CB38ED">
        <w:rPr>
          <w:rFonts w:ascii="Times New Roman" w:hAnsi="Times New Roman" w:cs="Times New Roman"/>
          <w:sz w:val="28"/>
          <w:szCs w:val="28"/>
        </w:rPr>
        <w:t>.6. Осуществля</w:t>
      </w:r>
      <w:r w:rsidR="00063F53">
        <w:rPr>
          <w:rFonts w:ascii="Times New Roman" w:hAnsi="Times New Roman" w:cs="Times New Roman"/>
          <w:sz w:val="28"/>
          <w:szCs w:val="28"/>
        </w:rPr>
        <w:t>е</w:t>
      </w:r>
      <w:r w:rsidR="00265725" w:rsidRPr="00CB38ED">
        <w:rPr>
          <w:rFonts w:ascii="Times New Roman" w:hAnsi="Times New Roman" w:cs="Times New Roman"/>
          <w:sz w:val="28"/>
          <w:szCs w:val="28"/>
        </w:rPr>
        <w:t xml:space="preserve">т контроль за соблюдением </w:t>
      </w:r>
      <w:r w:rsidR="007303A4">
        <w:rPr>
          <w:rFonts w:ascii="Times New Roman" w:hAnsi="Times New Roman" w:cs="Times New Roman"/>
          <w:sz w:val="28"/>
          <w:szCs w:val="28"/>
        </w:rPr>
        <w:t xml:space="preserve">Сторонами требований </w:t>
      </w:r>
      <w:r w:rsidR="00265725" w:rsidRPr="00CB38ED">
        <w:rPr>
          <w:rFonts w:ascii="Times New Roman" w:hAnsi="Times New Roman" w:cs="Times New Roman"/>
          <w:sz w:val="28"/>
          <w:szCs w:val="28"/>
        </w:rPr>
        <w:t xml:space="preserve">законодательных актов, обеспечивающих </w:t>
      </w:r>
      <w:r w:rsidR="007303A4">
        <w:rPr>
          <w:rFonts w:ascii="Times New Roman" w:hAnsi="Times New Roman" w:cs="Times New Roman"/>
          <w:sz w:val="28"/>
          <w:szCs w:val="28"/>
        </w:rPr>
        <w:t xml:space="preserve">государственное регулирование торговой деятельности на территории Тверской области, а также </w:t>
      </w:r>
      <w:r w:rsidR="007303A4" w:rsidRPr="007303A4">
        <w:rPr>
          <w:rFonts w:ascii="Times New Roman" w:hAnsi="Times New Roman" w:cs="Times New Roman"/>
          <w:sz w:val="28"/>
          <w:szCs w:val="28"/>
        </w:rPr>
        <w:t>содействует развитию конкуренции в торговой сфере</w:t>
      </w:r>
      <w:r w:rsidR="00265725" w:rsidRPr="007303A4">
        <w:rPr>
          <w:rFonts w:ascii="Times New Roman" w:hAnsi="Times New Roman" w:cs="Times New Roman"/>
          <w:sz w:val="28"/>
          <w:szCs w:val="28"/>
        </w:rPr>
        <w:t>.</w:t>
      </w:r>
    </w:p>
    <w:p w:rsidR="005C209D" w:rsidRDefault="005C209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55"/>
      <w:bookmarkStart w:id="5" w:name="Par67"/>
      <w:bookmarkEnd w:id="4"/>
      <w:bookmarkEnd w:id="5"/>
    </w:p>
    <w:p w:rsidR="00166F3C" w:rsidRDefault="00166F3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265725" w:rsidRPr="00166F3C" w:rsidRDefault="003F56C5" w:rsidP="00166F3C">
      <w:pPr>
        <w:pStyle w:val="a5"/>
        <w:widowControl w:val="0"/>
        <w:numPr>
          <w:ilvl w:val="0"/>
          <w:numId w:val="9"/>
        </w:numPr>
        <w:autoSpaceDE w:val="0"/>
        <w:autoSpaceDN w:val="0"/>
        <w:adjustRightInd w:val="0"/>
        <w:spacing w:after="0" w:line="240" w:lineRule="auto"/>
        <w:jc w:val="center"/>
        <w:outlineLvl w:val="1"/>
        <w:rPr>
          <w:rFonts w:ascii="Times New Roman" w:hAnsi="Times New Roman" w:cs="Times New Roman"/>
          <w:sz w:val="28"/>
          <w:szCs w:val="28"/>
        </w:rPr>
      </w:pPr>
      <w:r w:rsidRPr="00166F3C">
        <w:rPr>
          <w:rFonts w:ascii="Times New Roman" w:hAnsi="Times New Roman" w:cs="Times New Roman"/>
          <w:sz w:val="28"/>
          <w:szCs w:val="28"/>
        </w:rPr>
        <w:t xml:space="preserve">Обязанности </w:t>
      </w:r>
      <w:r w:rsidR="005C209D" w:rsidRPr="00166F3C">
        <w:rPr>
          <w:rFonts w:ascii="Times New Roman" w:hAnsi="Times New Roman" w:cs="Times New Roman"/>
          <w:b/>
          <w:bCs/>
          <w:sz w:val="28"/>
          <w:szCs w:val="28"/>
        </w:rPr>
        <w:t xml:space="preserve"> </w:t>
      </w:r>
      <w:r w:rsidR="009D755D">
        <w:rPr>
          <w:rFonts w:ascii="Times New Roman" w:hAnsi="Times New Roman" w:cs="Times New Roman"/>
          <w:b/>
          <w:bCs/>
          <w:sz w:val="28"/>
          <w:szCs w:val="28"/>
        </w:rPr>
        <w:t xml:space="preserve"> </w:t>
      </w:r>
      <w:r w:rsidR="005C209D" w:rsidRPr="00166F3C">
        <w:rPr>
          <w:rFonts w:ascii="Times New Roman" w:hAnsi="Times New Roman" w:cs="Times New Roman"/>
          <w:bCs/>
          <w:sz w:val="28"/>
          <w:szCs w:val="28"/>
        </w:rPr>
        <w:t>Некоммерческого партнерства по содействию Тверским производителям товаров и услуг «Тверской продукт»</w:t>
      </w:r>
      <w:r w:rsidR="00265725" w:rsidRPr="00166F3C">
        <w:rPr>
          <w:rFonts w:ascii="Times New Roman" w:hAnsi="Times New Roman" w:cs="Times New Roman"/>
          <w:sz w:val="28"/>
          <w:szCs w:val="28"/>
        </w:rPr>
        <w:t>:</w:t>
      </w:r>
    </w:p>
    <w:p w:rsidR="00265725" w:rsidRDefault="0026572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26E44" w:rsidRDefault="00B26E44" w:rsidP="00B26E44">
      <w:pPr>
        <w:pStyle w:val="a5"/>
        <w:numPr>
          <w:ilvl w:val="1"/>
          <w:numId w:val="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9B61A3">
        <w:rPr>
          <w:rFonts w:ascii="Times New Roman" w:hAnsi="Times New Roman" w:cs="Times New Roman"/>
          <w:sz w:val="28"/>
          <w:szCs w:val="28"/>
        </w:rPr>
        <w:t xml:space="preserve">одействует </w:t>
      </w:r>
      <w:r>
        <w:rPr>
          <w:rFonts w:ascii="Times New Roman" w:hAnsi="Times New Roman" w:cs="Times New Roman"/>
          <w:sz w:val="28"/>
          <w:szCs w:val="28"/>
        </w:rPr>
        <w:t xml:space="preserve">членам партнерства в продвижении и сбыте товаров, работ, услуг на потребительском рынке Российской Федерации; </w:t>
      </w:r>
    </w:p>
    <w:p w:rsidR="007303A4" w:rsidRPr="003F56C5" w:rsidRDefault="00AC252E" w:rsidP="007303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265725" w:rsidRPr="00CB38ED">
        <w:rPr>
          <w:rFonts w:ascii="Times New Roman" w:hAnsi="Times New Roman" w:cs="Times New Roman"/>
          <w:sz w:val="28"/>
          <w:szCs w:val="28"/>
        </w:rPr>
        <w:t>.</w:t>
      </w:r>
      <w:r w:rsidR="00B26E44">
        <w:rPr>
          <w:rFonts w:ascii="Times New Roman" w:hAnsi="Times New Roman" w:cs="Times New Roman"/>
          <w:sz w:val="28"/>
          <w:szCs w:val="28"/>
        </w:rPr>
        <w:t>2</w:t>
      </w:r>
      <w:r w:rsidR="00265725" w:rsidRPr="00CB38ED">
        <w:rPr>
          <w:rFonts w:ascii="Times New Roman" w:hAnsi="Times New Roman" w:cs="Times New Roman"/>
          <w:sz w:val="28"/>
          <w:szCs w:val="28"/>
        </w:rPr>
        <w:t xml:space="preserve">. </w:t>
      </w:r>
      <w:r w:rsidR="007303A4" w:rsidRPr="003F56C5">
        <w:rPr>
          <w:rFonts w:ascii="Times New Roman" w:hAnsi="Times New Roman" w:cs="Times New Roman"/>
          <w:sz w:val="28"/>
          <w:szCs w:val="28"/>
        </w:rPr>
        <w:t xml:space="preserve"> </w:t>
      </w:r>
      <w:r w:rsidR="00166F3C">
        <w:rPr>
          <w:rFonts w:ascii="Times New Roman" w:hAnsi="Times New Roman" w:cs="Times New Roman"/>
          <w:sz w:val="28"/>
          <w:szCs w:val="28"/>
        </w:rPr>
        <w:t>С</w:t>
      </w:r>
      <w:r w:rsidR="00166F3C" w:rsidRPr="009B61A3">
        <w:rPr>
          <w:rFonts w:ascii="Times New Roman" w:hAnsi="Times New Roman" w:cs="Times New Roman"/>
          <w:sz w:val="28"/>
          <w:szCs w:val="28"/>
        </w:rPr>
        <w:t xml:space="preserve">одействует </w:t>
      </w:r>
      <w:r w:rsidR="00166F3C">
        <w:rPr>
          <w:rFonts w:ascii="Times New Roman" w:hAnsi="Times New Roman" w:cs="Times New Roman"/>
          <w:sz w:val="28"/>
          <w:szCs w:val="28"/>
        </w:rPr>
        <w:t xml:space="preserve">членам партнерства в </w:t>
      </w:r>
      <w:r w:rsidR="007303A4" w:rsidRPr="003F56C5">
        <w:rPr>
          <w:rFonts w:ascii="Times New Roman" w:hAnsi="Times New Roman" w:cs="Times New Roman"/>
          <w:sz w:val="28"/>
          <w:szCs w:val="28"/>
        </w:rPr>
        <w:t>взаимодействи</w:t>
      </w:r>
      <w:r w:rsidR="00166F3C">
        <w:rPr>
          <w:rFonts w:ascii="Times New Roman" w:hAnsi="Times New Roman" w:cs="Times New Roman"/>
          <w:sz w:val="28"/>
          <w:szCs w:val="28"/>
        </w:rPr>
        <w:t>и</w:t>
      </w:r>
      <w:r w:rsidR="007303A4" w:rsidRPr="003F56C5">
        <w:rPr>
          <w:rFonts w:ascii="Times New Roman" w:hAnsi="Times New Roman" w:cs="Times New Roman"/>
          <w:sz w:val="28"/>
          <w:szCs w:val="28"/>
        </w:rPr>
        <w:t xml:space="preserve"> между торговыми сетями и поставщиками и оптимизаци</w:t>
      </w:r>
      <w:r w:rsidR="00166F3C">
        <w:rPr>
          <w:rFonts w:ascii="Times New Roman" w:hAnsi="Times New Roman" w:cs="Times New Roman"/>
          <w:sz w:val="28"/>
          <w:szCs w:val="28"/>
        </w:rPr>
        <w:t>и</w:t>
      </w:r>
      <w:r w:rsidR="007303A4" w:rsidRPr="003F56C5">
        <w:rPr>
          <w:rFonts w:ascii="Times New Roman" w:hAnsi="Times New Roman" w:cs="Times New Roman"/>
          <w:sz w:val="28"/>
          <w:szCs w:val="28"/>
        </w:rPr>
        <w:t xml:space="preserve"> издержек по всей цепочке поставок</w:t>
      </w:r>
      <w:r w:rsidR="00166F3C">
        <w:rPr>
          <w:rFonts w:ascii="Times New Roman" w:hAnsi="Times New Roman" w:cs="Times New Roman"/>
          <w:sz w:val="28"/>
          <w:szCs w:val="28"/>
        </w:rPr>
        <w:t>;</w:t>
      </w:r>
      <w:r>
        <w:rPr>
          <w:rFonts w:ascii="Times New Roman" w:hAnsi="Times New Roman" w:cs="Times New Roman"/>
          <w:sz w:val="28"/>
          <w:szCs w:val="28"/>
        </w:rPr>
        <w:t xml:space="preserve"> </w:t>
      </w:r>
    </w:p>
    <w:p w:rsidR="00166F3C" w:rsidRPr="003F56C5" w:rsidRDefault="00AC252E" w:rsidP="00166F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B26E44">
        <w:rPr>
          <w:rFonts w:ascii="Times New Roman" w:hAnsi="Times New Roman" w:cs="Times New Roman"/>
          <w:sz w:val="28"/>
          <w:szCs w:val="28"/>
        </w:rPr>
        <w:t>3</w:t>
      </w:r>
      <w:r>
        <w:rPr>
          <w:rFonts w:ascii="Times New Roman" w:hAnsi="Times New Roman" w:cs="Times New Roman"/>
          <w:sz w:val="28"/>
          <w:szCs w:val="28"/>
        </w:rPr>
        <w:t xml:space="preserve">. </w:t>
      </w:r>
      <w:r w:rsidR="00166F3C">
        <w:rPr>
          <w:rFonts w:ascii="Times New Roman" w:hAnsi="Times New Roman" w:cs="Times New Roman"/>
          <w:sz w:val="28"/>
          <w:szCs w:val="28"/>
        </w:rPr>
        <w:t>С</w:t>
      </w:r>
      <w:r w:rsidR="00166F3C" w:rsidRPr="003F56C5">
        <w:rPr>
          <w:rFonts w:ascii="Times New Roman" w:hAnsi="Times New Roman" w:cs="Times New Roman"/>
          <w:sz w:val="28"/>
          <w:szCs w:val="28"/>
        </w:rPr>
        <w:t>одейств</w:t>
      </w:r>
      <w:r w:rsidR="00166F3C">
        <w:rPr>
          <w:rFonts w:ascii="Times New Roman" w:hAnsi="Times New Roman" w:cs="Times New Roman"/>
          <w:sz w:val="28"/>
          <w:szCs w:val="28"/>
        </w:rPr>
        <w:t>ует</w:t>
      </w:r>
      <w:r w:rsidR="00166F3C" w:rsidRPr="003F56C5">
        <w:rPr>
          <w:rFonts w:ascii="Times New Roman" w:hAnsi="Times New Roman" w:cs="Times New Roman"/>
          <w:sz w:val="28"/>
          <w:szCs w:val="28"/>
        </w:rPr>
        <w:t xml:space="preserve"> в удовлетворении потребностей покупателей в качественных</w:t>
      </w:r>
      <w:r w:rsidR="00166F3C" w:rsidRPr="003F56C5">
        <w:rPr>
          <w:rFonts w:ascii="Times New Roman" w:hAnsi="Times New Roman" w:cs="Times New Roman"/>
          <w:color w:val="333333"/>
          <w:sz w:val="28"/>
          <w:szCs w:val="28"/>
          <w:shd w:val="clear" w:color="auto" w:fill="FFFFFF"/>
        </w:rPr>
        <w:t xml:space="preserve"> </w:t>
      </w:r>
      <w:r w:rsidR="00166F3C" w:rsidRPr="003F56C5">
        <w:rPr>
          <w:rFonts w:ascii="Times New Roman" w:hAnsi="Times New Roman" w:cs="Times New Roman"/>
          <w:sz w:val="28"/>
          <w:szCs w:val="28"/>
        </w:rPr>
        <w:t>товарах</w:t>
      </w:r>
      <w:r w:rsidR="00166F3C">
        <w:rPr>
          <w:rFonts w:ascii="Times New Roman" w:hAnsi="Times New Roman" w:cs="Times New Roman"/>
          <w:sz w:val="28"/>
          <w:szCs w:val="28"/>
        </w:rPr>
        <w:t xml:space="preserve"> и услугах;</w:t>
      </w:r>
      <w:r w:rsidR="00166F3C" w:rsidRPr="003F56C5">
        <w:t> </w:t>
      </w:r>
    </w:p>
    <w:p w:rsidR="00166F3C" w:rsidRDefault="00166F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265725" w:rsidRPr="00CB38ED">
        <w:rPr>
          <w:rFonts w:ascii="Times New Roman" w:hAnsi="Times New Roman" w:cs="Times New Roman"/>
          <w:sz w:val="28"/>
          <w:szCs w:val="28"/>
        </w:rPr>
        <w:t xml:space="preserve">. </w:t>
      </w:r>
      <w:r>
        <w:rPr>
          <w:rFonts w:ascii="Times New Roman" w:hAnsi="Times New Roman" w:cs="Times New Roman"/>
          <w:sz w:val="28"/>
          <w:szCs w:val="28"/>
        </w:rPr>
        <w:t>Создает условия для увеличения конкурентоспособности товаров Тверских производителей;</w:t>
      </w:r>
    </w:p>
    <w:p w:rsidR="00265725" w:rsidRPr="00CB38ED" w:rsidRDefault="00166F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В</w:t>
      </w:r>
      <w:r w:rsidR="00265725" w:rsidRPr="00CB38ED">
        <w:rPr>
          <w:rFonts w:ascii="Times New Roman" w:hAnsi="Times New Roman" w:cs="Times New Roman"/>
          <w:sz w:val="28"/>
          <w:szCs w:val="28"/>
        </w:rPr>
        <w:t>нос</w:t>
      </w:r>
      <w:r>
        <w:rPr>
          <w:rFonts w:ascii="Times New Roman" w:hAnsi="Times New Roman" w:cs="Times New Roman"/>
          <w:sz w:val="28"/>
          <w:szCs w:val="28"/>
        </w:rPr>
        <w:t>и</w:t>
      </w:r>
      <w:r w:rsidR="00265725" w:rsidRPr="00CB38ED">
        <w:rPr>
          <w:rFonts w:ascii="Times New Roman" w:hAnsi="Times New Roman" w:cs="Times New Roman"/>
          <w:sz w:val="28"/>
          <w:szCs w:val="28"/>
        </w:rPr>
        <w:t xml:space="preserve">т на рассмотрение </w:t>
      </w:r>
      <w:r>
        <w:rPr>
          <w:rFonts w:ascii="Times New Roman" w:hAnsi="Times New Roman" w:cs="Times New Roman"/>
          <w:sz w:val="28"/>
          <w:szCs w:val="28"/>
        </w:rPr>
        <w:t>Сторон</w:t>
      </w:r>
      <w:r w:rsidR="00265725" w:rsidRPr="00CB38ED">
        <w:rPr>
          <w:rFonts w:ascii="Times New Roman" w:hAnsi="Times New Roman" w:cs="Times New Roman"/>
          <w:sz w:val="28"/>
          <w:szCs w:val="28"/>
        </w:rPr>
        <w:t xml:space="preserve"> предложения о внесении изменений в законы и нормативные правовые акты, </w:t>
      </w:r>
      <w:r>
        <w:rPr>
          <w:rFonts w:ascii="Times New Roman" w:hAnsi="Times New Roman" w:cs="Times New Roman"/>
          <w:sz w:val="28"/>
          <w:szCs w:val="28"/>
        </w:rPr>
        <w:t>регулирующие потребительский рынок Российской Федерации</w:t>
      </w:r>
      <w:r w:rsidR="00265725" w:rsidRPr="00CB38ED">
        <w:rPr>
          <w:rFonts w:ascii="Times New Roman" w:hAnsi="Times New Roman" w:cs="Times New Roman"/>
          <w:sz w:val="28"/>
          <w:szCs w:val="28"/>
        </w:rPr>
        <w:t>, для формирования предложений по внесению в установленном порядке изменений и дополнений в законодательство Российской Федерации</w:t>
      </w:r>
      <w:r w:rsidR="009D755D">
        <w:rPr>
          <w:rFonts w:ascii="Times New Roman" w:hAnsi="Times New Roman" w:cs="Times New Roman"/>
          <w:sz w:val="28"/>
          <w:szCs w:val="28"/>
        </w:rPr>
        <w:t>;</w:t>
      </w:r>
    </w:p>
    <w:p w:rsidR="00265725" w:rsidRDefault="00166F3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74"/>
      <w:bookmarkEnd w:id="6"/>
      <w:r>
        <w:rPr>
          <w:rFonts w:ascii="Times New Roman" w:hAnsi="Times New Roman" w:cs="Times New Roman"/>
          <w:sz w:val="28"/>
          <w:szCs w:val="28"/>
        </w:rPr>
        <w:t>3</w:t>
      </w:r>
      <w:r w:rsidR="00265725" w:rsidRPr="00166F3C">
        <w:rPr>
          <w:rFonts w:ascii="Times New Roman" w:hAnsi="Times New Roman" w:cs="Times New Roman"/>
          <w:sz w:val="28"/>
          <w:szCs w:val="28"/>
        </w:rPr>
        <w:t>.</w:t>
      </w:r>
      <w:r>
        <w:rPr>
          <w:rFonts w:ascii="Times New Roman" w:hAnsi="Times New Roman" w:cs="Times New Roman"/>
          <w:sz w:val="28"/>
          <w:szCs w:val="28"/>
        </w:rPr>
        <w:t>6</w:t>
      </w:r>
      <w:r w:rsidR="00265725" w:rsidRPr="00166F3C">
        <w:rPr>
          <w:rFonts w:ascii="Times New Roman" w:hAnsi="Times New Roman" w:cs="Times New Roman"/>
          <w:sz w:val="28"/>
          <w:szCs w:val="28"/>
        </w:rPr>
        <w:t>. Совершенству</w:t>
      </w:r>
      <w:r w:rsidR="009D755D">
        <w:rPr>
          <w:rFonts w:ascii="Times New Roman" w:hAnsi="Times New Roman" w:cs="Times New Roman"/>
          <w:sz w:val="28"/>
          <w:szCs w:val="28"/>
        </w:rPr>
        <w:t>е</w:t>
      </w:r>
      <w:r w:rsidR="00265725" w:rsidRPr="00166F3C">
        <w:rPr>
          <w:rFonts w:ascii="Times New Roman" w:hAnsi="Times New Roman" w:cs="Times New Roman"/>
          <w:sz w:val="28"/>
          <w:szCs w:val="28"/>
        </w:rPr>
        <w:t>т формы контроля за выполнением настоящего Соглашения, в том числе во взаимодействии с контрольно-надзорными органами</w:t>
      </w:r>
      <w:r w:rsidR="009D755D">
        <w:rPr>
          <w:rFonts w:ascii="Times New Roman" w:hAnsi="Times New Roman" w:cs="Times New Roman"/>
          <w:sz w:val="28"/>
          <w:szCs w:val="28"/>
        </w:rPr>
        <w:t>;</w:t>
      </w:r>
    </w:p>
    <w:p w:rsidR="00327847" w:rsidRPr="002F001C" w:rsidRDefault="00327847" w:rsidP="0032784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2F001C">
        <w:rPr>
          <w:rFonts w:ascii="Times New Roman" w:hAnsi="Times New Roman" w:cs="Times New Roman"/>
          <w:sz w:val="28"/>
          <w:szCs w:val="28"/>
        </w:rPr>
        <w:t>. Оказыва</w:t>
      </w:r>
      <w:r>
        <w:rPr>
          <w:rFonts w:ascii="Times New Roman" w:hAnsi="Times New Roman" w:cs="Times New Roman"/>
          <w:sz w:val="28"/>
          <w:szCs w:val="28"/>
        </w:rPr>
        <w:t>е</w:t>
      </w:r>
      <w:r w:rsidRPr="002F001C">
        <w:rPr>
          <w:rFonts w:ascii="Times New Roman" w:hAnsi="Times New Roman" w:cs="Times New Roman"/>
          <w:sz w:val="28"/>
          <w:szCs w:val="28"/>
        </w:rPr>
        <w:t>т консультационную, методическую и практическую помощь при заключении и выполнении коллективных договоров и соглашений на территориальном уровне.</w:t>
      </w:r>
    </w:p>
    <w:p w:rsidR="00265725" w:rsidRDefault="00265725">
      <w:pPr>
        <w:widowControl w:val="0"/>
        <w:autoSpaceDE w:val="0"/>
        <w:autoSpaceDN w:val="0"/>
        <w:adjustRightInd w:val="0"/>
        <w:spacing w:after="0" w:line="240" w:lineRule="auto"/>
        <w:ind w:firstLine="540"/>
        <w:jc w:val="both"/>
        <w:rPr>
          <w:rFonts w:ascii="Calibri" w:hAnsi="Calibri" w:cs="Calibri"/>
        </w:rPr>
      </w:pPr>
    </w:p>
    <w:p w:rsidR="00265725" w:rsidRPr="002F001C" w:rsidRDefault="002F001C" w:rsidP="004F2E55">
      <w:pPr>
        <w:pStyle w:val="a5"/>
        <w:widowControl w:val="0"/>
        <w:numPr>
          <w:ilvl w:val="0"/>
          <w:numId w:val="9"/>
        </w:numPr>
        <w:autoSpaceDE w:val="0"/>
        <w:autoSpaceDN w:val="0"/>
        <w:adjustRightInd w:val="0"/>
        <w:spacing w:after="0" w:line="240" w:lineRule="auto"/>
        <w:jc w:val="center"/>
        <w:outlineLvl w:val="1"/>
        <w:rPr>
          <w:rFonts w:ascii="Times New Roman" w:hAnsi="Times New Roman" w:cs="Times New Roman"/>
          <w:sz w:val="28"/>
          <w:szCs w:val="28"/>
        </w:rPr>
      </w:pPr>
      <w:bookmarkStart w:id="7" w:name="Par330"/>
      <w:bookmarkEnd w:id="7"/>
      <w:r w:rsidRPr="002F001C">
        <w:rPr>
          <w:rFonts w:ascii="Times New Roman" w:hAnsi="Times New Roman" w:cs="Times New Roman"/>
          <w:sz w:val="28"/>
          <w:szCs w:val="28"/>
        </w:rPr>
        <w:t>Обязанности Компании</w:t>
      </w:r>
      <w:r w:rsidR="00265725" w:rsidRPr="002F001C">
        <w:rPr>
          <w:rFonts w:ascii="Times New Roman" w:hAnsi="Times New Roman" w:cs="Times New Roman"/>
          <w:sz w:val="28"/>
          <w:szCs w:val="28"/>
        </w:rPr>
        <w:t>:</w:t>
      </w:r>
    </w:p>
    <w:p w:rsidR="00265725" w:rsidRDefault="0026572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001C" w:rsidRDefault="00BB05BA" w:rsidP="004F2E55">
      <w:pPr>
        <w:pStyle w:val="a5"/>
        <w:numPr>
          <w:ilvl w:val="1"/>
          <w:numId w:val="9"/>
        </w:num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О</w:t>
      </w:r>
      <w:r w:rsidR="002F001C" w:rsidRPr="00BB05BA">
        <w:rPr>
          <w:rFonts w:ascii="Times New Roman" w:hAnsi="Times New Roman" w:cs="Times New Roman"/>
          <w:sz w:val="28"/>
          <w:szCs w:val="28"/>
        </w:rPr>
        <w:t>существляет комплекс организационных и технических мероприятий, направленных на</w:t>
      </w:r>
      <w:r>
        <w:rPr>
          <w:rFonts w:ascii="Times New Roman" w:hAnsi="Times New Roman" w:cs="Times New Roman"/>
          <w:sz w:val="28"/>
          <w:szCs w:val="28"/>
        </w:rPr>
        <w:t xml:space="preserve"> достижение взаимовыгодных договоренностей по всем условиям продвижения товаров Тверских производителей</w:t>
      </w:r>
      <w:r w:rsidR="002F001C" w:rsidRPr="00BB05BA">
        <w:rPr>
          <w:rFonts w:ascii="Times New Roman" w:hAnsi="Times New Roman" w:cs="Times New Roman"/>
          <w:sz w:val="28"/>
          <w:szCs w:val="28"/>
        </w:rPr>
        <w:t>;</w:t>
      </w:r>
    </w:p>
    <w:p w:rsidR="00327847" w:rsidRPr="00BB05BA" w:rsidRDefault="00327847" w:rsidP="004F2E55">
      <w:pPr>
        <w:pStyle w:val="a5"/>
        <w:numPr>
          <w:ilvl w:val="1"/>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napToGrid w:val="0"/>
          <w:sz w:val="28"/>
          <w:szCs w:val="28"/>
        </w:rPr>
        <w:t>С</w:t>
      </w:r>
      <w:r w:rsidRPr="00BC1B12">
        <w:rPr>
          <w:rFonts w:ascii="Times New Roman" w:hAnsi="Times New Roman" w:cs="Times New Roman"/>
          <w:bCs/>
          <w:snapToGrid w:val="0"/>
          <w:sz w:val="28"/>
          <w:szCs w:val="28"/>
        </w:rPr>
        <w:t>одействует распространению информации, направленной на</w:t>
      </w:r>
      <w:r>
        <w:rPr>
          <w:rFonts w:ascii="Times New Roman" w:hAnsi="Times New Roman" w:cs="Times New Roman"/>
          <w:bCs/>
          <w:snapToGrid w:val="0"/>
          <w:sz w:val="28"/>
          <w:szCs w:val="28"/>
        </w:rPr>
        <w:t xml:space="preserve"> продвижение продукции местных товаропроизводителей в торговые предприятия;</w:t>
      </w:r>
    </w:p>
    <w:p w:rsidR="002F001C" w:rsidRPr="00BB05BA" w:rsidRDefault="00BB05BA" w:rsidP="004F2E55">
      <w:pPr>
        <w:pStyle w:val="a5"/>
        <w:numPr>
          <w:ilvl w:val="1"/>
          <w:numId w:val="9"/>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О</w:t>
      </w:r>
      <w:r w:rsidR="002F001C" w:rsidRPr="00BB05BA">
        <w:rPr>
          <w:rFonts w:ascii="Times New Roman" w:hAnsi="Times New Roman" w:cs="Times New Roman"/>
          <w:sz w:val="28"/>
          <w:szCs w:val="28"/>
        </w:rPr>
        <w:t>существляет социально ориентированную политику в Компании;</w:t>
      </w:r>
    </w:p>
    <w:p w:rsidR="002F001C" w:rsidRPr="004F2E55" w:rsidRDefault="00BC1B12" w:rsidP="004F2E55">
      <w:pPr>
        <w:pStyle w:val="a5"/>
        <w:numPr>
          <w:ilvl w:val="1"/>
          <w:numId w:val="9"/>
        </w:numPr>
        <w:spacing w:after="0" w:line="240" w:lineRule="auto"/>
        <w:ind w:left="0" w:firstLine="709"/>
        <w:jc w:val="both"/>
        <w:rPr>
          <w:rFonts w:ascii="Times New Roman" w:hAnsi="Times New Roman" w:cs="Times New Roman"/>
          <w:snapToGrid w:val="0"/>
          <w:sz w:val="28"/>
          <w:szCs w:val="28"/>
        </w:rPr>
      </w:pPr>
      <w:r w:rsidRPr="004F2E55">
        <w:rPr>
          <w:rFonts w:ascii="Times New Roman" w:hAnsi="Times New Roman" w:cs="Times New Roman"/>
          <w:sz w:val="28"/>
          <w:szCs w:val="28"/>
        </w:rPr>
        <w:t>У</w:t>
      </w:r>
      <w:r w:rsidR="002F001C" w:rsidRPr="004F2E55">
        <w:rPr>
          <w:rFonts w:ascii="Times New Roman" w:hAnsi="Times New Roman" w:cs="Times New Roman"/>
          <w:sz w:val="28"/>
          <w:szCs w:val="28"/>
        </w:rPr>
        <w:t>частвует в областных мероприятиях социального характера;</w:t>
      </w:r>
    </w:p>
    <w:p w:rsidR="002F001C" w:rsidRPr="00BC1B12" w:rsidRDefault="00BC1B12" w:rsidP="004F2E55">
      <w:pPr>
        <w:pStyle w:val="a5"/>
        <w:numPr>
          <w:ilvl w:val="1"/>
          <w:numId w:val="9"/>
        </w:numPr>
        <w:spacing w:after="0" w:line="240" w:lineRule="auto"/>
        <w:ind w:left="0" w:firstLine="720"/>
        <w:jc w:val="both"/>
        <w:rPr>
          <w:rFonts w:ascii="Times New Roman" w:hAnsi="Times New Roman" w:cs="Times New Roman"/>
          <w:sz w:val="28"/>
          <w:szCs w:val="28"/>
        </w:rPr>
      </w:pPr>
      <w:r>
        <w:rPr>
          <w:rFonts w:ascii="Times New Roman" w:hAnsi="Times New Roman" w:cs="Times New Roman"/>
          <w:snapToGrid w:val="0"/>
          <w:sz w:val="28"/>
          <w:szCs w:val="28"/>
        </w:rPr>
        <w:t xml:space="preserve"> У</w:t>
      </w:r>
      <w:r w:rsidR="002F001C" w:rsidRPr="00BC1B12">
        <w:rPr>
          <w:rFonts w:ascii="Times New Roman" w:hAnsi="Times New Roman" w:cs="Times New Roman"/>
          <w:snapToGrid w:val="0"/>
          <w:sz w:val="28"/>
          <w:szCs w:val="28"/>
        </w:rPr>
        <w:t>частвует в отраслевых и иных</w:t>
      </w:r>
      <w:r w:rsidR="002F001C" w:rsidRPr="00BC1B12">
        <w:rPr>
          <w:rFonts w:ascii="Times New Roman" w:hAnsi="Times New Roman" w:cs="Times New Roman"/>
          <w:sz w:val="28"/>
          <w:szCs w:val="28"/>
        </w:rPr>
        <w:t xml:space="preserve"> выставочных мероприятиях регионального, федерального и международного уровней с целью формирования и поддержания позитивного имиджа Тверской области как региона, благоприятного для инвестиционной и предпринимательской деятельности;</w:t>
      </w:r>
    </w:p>
    <w:p w:rsidR="002F001C" w:rsidRPr="00327847" w:rsidRDefault="00BC1B12" w:rsidP="004F2E55">
      <w:pPr>
        <w:pStyle w:val="a5"/>
        <w:numPr>
          <w:ilvl w:val="1"/>
          <w:numId w:val="9"/>
        </w:numPr>
        <w:spacing w:after="0" w:line="24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С</w:t>
      </w:r>
      <w:r w:rsidR="002F001C" w:rsidRPr="00BC1B12">
        <w:rPr>
          <w:rFonts w:ascii="Times New Roman" w:hAnsi="Times New Roman" w:cs="Times New Roman"/>
          <w:snapToGrid w:val="0"/>
          <w:sz w:val="28"/>
          <w:szCs w:val="28"/>
        </w:rPr>
        <w:t xml:space="preserve">одействует </w:t>
      </w:r>
      <w:r w:rsidR="002F001C" w:rsidRPr="00BC1B12">
        <w:rPr>
          <w:rFonts w:ascii="Times New Roman" w:hAnsi="Times New Roman" w:cs="Times New Roman"/>
          <w:bCs/>
          <w:snapToGrid w:val="0"/>
          <w:sz w:val="28"/>
          <w:szCs w:val="28"/>
        </w:rPr>
        <w:t>органам службы занятости населения Тверской области в организации профессиональной подготовки, переподготовки и повышения квалификации безработных граждан для последующего трудоус</w:t>
      </w:r>
      <w:r w:rsidR="00327847">
        <w:rPr>
          <w:rFonts w:ascii="Times New Roman" w:hAnsi="Times New Roman" w:cs="Times New Roman"/>
          <w:bCs/>
          <w:snapToGrid w:val="0"/>
          <w:sz w:val="28"/>
          <w:szCs w:val="28"/>
        </w:rPr>
        <w:t>тройства на вакантные должности</w:t>
      </w:r>
      <w:r w:rsidR="002F001C" w:rsidRPr="00327847">
        <w:rPr>
          <w:rFonts w:ascii="Times New Roman" w:hAnsi="Times New Roman" w:cs="Times New Roman"/>
          <w:snapToGrid w:val="0"/>
          <w:sz w:val="28"/>
          <w:szCs w:val="28"/>
        </w:rPr>
        <w:t>;</w:t>
      </w:r>
    </w:p>
    <w:p w:rsidR="002F001C" w:rsidRPr="00327847" w:rsidRDefault="00327847" w:rsidP="004F2E55">
      <w:pPr>
        <w:pStyle w:val="a5"/>
        <w:numPr>
          <w:ilvl w:val="1"/>
          <w:numId w:val="9"/>
        </w:numPr>
        <w:spacing w:after="0" w:line="240" w:lineRule="auto"/>
        <w:ind w:left="0"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Р</w:t>
      </w:r>
      <w:r w:rsidR="002F001C" w:rsidRPr="00327847">
        <w:rPr>
          <w:rFonts w:ascii="Times New Roman" w:hAnsi="Times New Roman" w:cs="Times New Roman"/>
          <w:snapToGrid w:val="0"/>
          <w:sz w:val="28"/>
          <w:szCs w:val="28"/>
        </w:rPr>
        <w:t>азмещает на предприятиях, в том числе из Тверской области, заказы на поставку сырья и материалов при условии соответствия их требуемым стандартам качества и конкурентном уровне цен;</w:t>
      </w:r>
    </w:p>
    <w:p w:rsidR="002F001C" w:rsidRPr="00327847" w:rsidRDefault="00327847" w:rsidP="004F2E55">
      <w:pPr>
        <w:pStyle w:val="a5"/>
        <w:numPr>
          <w:ilvl w:val="1"/>
          <w:numId w:val="9"/>
        </w:numPr>
        <w:spacing w:after="0" w:line="24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С</w:t>
      </w:r>
      <w:r w:rsidR="002F001C" w:rsidRPr="00327847">
        <w:rPr>
          <w:rFonts w:ascii="Times New Roman" w:hAnsi="Times New Roman" w:cs="Times New Roman"/>
          <w:snapToGrid w:val="0"/>
          <w:sz w:val="28"/>
          <w:szCs w:val="28"/>
        </w:rPr>
        <w:t>одействует созданию позитивного имиджа и инвестиционной привлекательности Тверской области</w:t>
      </w:r>
      <w:r>
        <w:rPr>
          <w:rFonts w:ascii="Times New Roman" w:hAnsi="Times New Roman" w:cs="Times New Roman"/>
          <w:snapToGrid w:val="0"/>
          <w:sz w:val="28"/>
          <w:szCs w:val="28"/>
        </w:rPr>
        <w:t>, а также созданию рабочих отношений с контактными аудиториями, такими как корпоративный сектор и средства массовой информации;</w:t>
      </w:r>
    </w:p>
    <w:p w:rsidR="00265725" w:rsidRPr="009E25ED" w:rsidRDefault="00265725" w:rsidP="004F2E55">
      <w:pPr>
        <w:pStyle w:val="a5"/>
        <w:widowControl w:val="0"/>
        <w:numPr>
          <w:ilvl w:val="1"/>
          <w:numId w:val="9"/>
        </w:numPr>
        <w:autoSpaceDE w:val="0"/>
        <w:autoSpaceDN w:val="0"/>
        <w:adjustRightInd w:val="0"/>
        <w:spacing w:after="0" w:line="240" w:lineRule="auto"/>
        <w:ind w:left="0" w:firstLine="720"/>
        <w:jc w:val="both"/>
        <w:rPr>
          <w:rFonts w:ascii="Times New Roman" w:hAnsi="Times New Roman" w:cs="Times New Roman"/>
          <w:sz w:val="28"/>
          <w:szCs w:val="28"/>
        </w:rPr>
      </w:pPr>
      <w:r w:rsidRPr="009E25ED">
        <w:rPr>
          <w:rFonts w:ascii="Times New Roman" w:hAnsi="Times New Roman" w:cs="Times New Roman"/>
          <w:sz w:val="28"/>
          <w:szCs w:val="28"/>
        </w:rPr>
        <w:t>Выступа</w:t>
      </w:r>
      <w:r w:rsidR="009E25ED">
        <w:rPr>
          <w:rFonts w:ascii="Times New Roman" w:hAnsi="Times New Roman" w:cs="Times New Roman"/>
          <w:sz w:val="28"/>
          <w:szCs w:val="28"/>
        </w:rPr>
        <w:t>е</w:t>
      </w:r>
      <w:r w:rsidRPr="009E25ED">
        <w:rPr>
          <w:rFonts w:ascii="Times New Roman" w:hAnsi="Times New Roman" w:cs="Times New Roman"/>
          <w:sz w:val="28"/>
          <w:szCs w:val="28"/>
        </w:rPr>
        <w:t>т инициатор</w:t>
      </w:r>
      <w:r w:rsidR="00063F53">
        <w:rPr>
          <w:rFonts w:ascii="Times New Roman" w:hAnsi="Times New Roman" w:cs="Times New Roman"/>
          <w:sz w:val="28"/>
          <w:szCs w:val="28"/>
        </w:rPr>
        <w:t>ом</w:t>
      </w:r>
      <w:r w:rsidRPr="009E25ED">
        <w:rPr>
          <w:rFonts w:ascii="Times New Roman" w:hAnsi="Times New Roman" w:cs="Times New Roman"/>
          <w:sz w:val="28"/>
          <w:szCs w:val="28"/>
        </w:rPr>
        <w:t xml:space="preserve"> заключения коллективных договоров в </w:t>
      </w:r>
      <w:r w:rsidRPr="009E25ED">
        <w:rPr>
          <w:rFonts w:ascii="Times New Roman" w:hAnsi="Times New Roman" w:cs="Times New Roman"/>
          <w:sz w:val="28"/>
          <w:szCs w:val="28"/>
        </w:rPr>
        <w:lastRenderedPageBreak/>
        <w:t>организациях всех форм собственности, а также отраслевых и территориальных соглашений.</w:t>
      </w:r>
    </w:p>
    <w:p w:rsidR="00265725" w:rsidRPr="002F001C" w:rsidRDefault="0026572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65725" w:rsidRPr="009E25ED" w:rsidRDefault="004F2E55">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8" w:name="Par342"/>
      <w:bookmarkStart w:id="9" w:name="Par351"/>
      <w:bookmarkStart w:id="10" w:name="_GoBack"/>
      <w:bookmarkEnd w:id="8"/>
      <w:bookmarkEnd w:id="9"/>
      <w:bookmarkEnd w:id="10"/>
      <w:r>
        <w:rPr>
          <w:rFonts w:ascii="Times New Roman" w:hAnsi="Times New Roman" w:cs="Times New Roman"/>
          <w:sz w:val="28"/>
          <w:szCs w:val="28"/>
        </w:rPr>
        <w:t>5</w:t>
      </w:r>
      <w:r w:rsidR="00265725" w:rsidRPr="009E25ED">
        <w:rPr>
          <w:rFonts w:ascii="Times New Roman" w:hAnsi="Times New Roman" w:cs="Times New Roman"/>
          <w:sz w:val="28"/>
          <w:szCs w:val="28"/>
        </w:rPr>
        <w:t>. Действие и механизм реализации Соглашения</w:t>
      </w:r>
    </w:p>
    <w:p w:rsidR="00265725" w:rsidRPr="009E25ED" w:rsidRDefault="0026572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65725" w:rsidRPr="009E25ED" w:rsidRDefault="004F2E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265725" w:rsidRPr="009E25ED">
        <w:rPr>
          <w:rFonts w:ascii="Times New Roman" w:hAnsi="Times New Roman" w:cs="Times New Roman"/>
          <w:sz w:val="28"/>
          <w:szCs w:val="28"/>
        </w:rPr>
        <w:t>.1. Подписанное Сторонами Соглашение, вступает в силу с момента подписания Соглашения, и может быть продлено по согласованию Сторон</w:t>
      </w:r>
      <w:r w:rsidR="009E25ED">
        <w:rPr>
          <w:rFonts w:ascii="Times New Roman" w:hAnsi="Times New Roman" w:cs="Times New Roman"/>
          <w:sz w:val="28"/>
          <w:szCs w:val="28"/>
        </w:rPr>
        <w:t>;</w:t>
      </w:r>
      <w:r w:rsidR="00265725" w:rsidRPr="009E25ED">
        <w:rPr>
          <w:rFonts w:ascii="Times New Roman" w:hAnsi="Times New Roman" w:cs="Times New Roman"/>
          <w:sz w:val="28"/>
          <w:szCs w:val="28"/>
        </w:rPr>
        <w:t xml:space="preserve"> </w:t>
      </w:r>
    </w:p>
    <w:p w:rsidR="00265725" w:rsidRPr="009E25ED" w:rsidRDefault="004F2E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265725" w:rsidRPr="009E25ED">
        <w:rPr>
          <w:rFonts w:ascii="Times New Roman" w:hAnsi="Times New Roman" w:cs="Times New Roman"/>
          <w:sz w:val="28"/>
          <w:szCs w:val="28"/>
        </w:rPr>
        <w:t>.</w:t>
      </w:r>
      <w:r w:rsidR="009E25ED">
        <w:rPr>
          <w:rFonts w:ascii="Times New Roman" w:hAnsi="Times New Roman" w:cs="Times New Roman"/>
          <w:sz w:val="28"/>
          <w:szCs w:val="28"/>
        </w:rPr>
        <w:t>2</w:t>
      </w:r>
      <w:r w:rsidR="00265725" w:rsidRPr="009E25ED">
        <w:rPr>
          <w:rFonts w:ascii="Times New Roman" w:hAnsi="Times New Roman" w:cs="Times New Roman"/>
          <w:sz w:val="28"/>
          <w:szCs w:val="28"/>
        </w:rPr>
        <w:t>. Стороны реализуют настоящее Соглашение на основе взаимного доверия и взаимной ответственности, проводят совместные заседания для своевременной координации усилий по выполнению Соглашения</w:t>
      </w:r>
      <w:r>
        <w:rPr>
          <w:rFonts w:ascii="Times New Roman" w:hAnsi="Times New Roman" w:cs="Times New Roman"/>
          <w:sz w:val="28"/>
          <w:szCs w:val="28"/>
        </w:rPr>
        <w:t>;</w:t>
      </w:r>
    </w:p>
    <w:p w:rsidR="00265725" w:rsidRPr="009E25ED" w:rsidRDefault="004F2E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265725" w:rsidRPr="009E25ED">
        <w:rPr>
          <w:rFonts w:ascii="Times New Roman" w:hAnsi="Times New Roman" w:cs="Times New Roman"/>
          <w:sz w:val="28"/>
          <w:szCs w:val="28"/>
        </w:rPr>
        <w:t>.</w:t>
      </w:r>
      <w:r>
        <w:rPr>
          <w:rFonts w:ascii="Times New Roman" w:hAnsi="Times New Roman" w:cs="Times New Roman"/>
          <w:sz w:val="28"/>
          <w:szCs w:val="28"/>
        </w:rPr>
        <w:t>3</w:t>
      </w:r>
      <w:r w:rsidR="00265725" w:rsidRPr="009E25ED">
        <w:rPr>
          <w:rFonts w:ascii="Times New Roman" w:hAnsi="Times New Roman" w:cs="Times New Roman"/>
          <w:sz w:val="28"/>
          <w:szCs w:val="28"/>
        </w:rPr>
        <w:t xml:space="preserve">. Контроль за выполнением Соглашения осуществляется Сторонами. Выполнение Соглашения рассматривается </w:t>
      </w:r>
      <w:r w:rsidR="00063F53">
        <w:rPr>
          <w:rFonts w:ascii="Times New Roman" w:hAnsi="Times New Roman" w:cs="Times New Roman"/>
          <w:sz w:val="28"/>
          <w:szCs w:val="28"/>
        </w:rPr>
        <w:t>ежегодно</w:t>
      </w:r>
      <w:r>
        <w:rPr>
          <w:rFonts w:ascii="Times New Roman" w:hAnsi="Times New Roman" w:cs="Times New Roman"/>
          <w:sz w:val="28"/>
          <w:szCs w:val="28"/>
        </w:rPr>
        <w:t>;</w:t>
      </w:r>
    </w:p>
    <w:p w:rsidR="00265725" w:rsidRPr="009E25ED" w:rsidRDefault="004F2E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265725" w:rsidRPr="009E25ED">
        <w:rPr>
          <w:rFonts w:ascii="Times New Roman" w:hAnsi="Times New Roman" w:cs="Times New Roman"/>
          <w:sz w:val="28"/>
          <w:szCs w:val="28"/>
        </w:rPr>
        <w:t xml:space="preserve">. Все полномочия и обязательства </w:t>
      </w:r>
      <w:r w:rsidR="009D755D">
        <w:rPr>
          <w:rFonts w:ascii="Times New Roman" w:hAnsi="Times New Roman" w:cs="Times New Roman"/>
          <w:sz w:val="28"/>
          <w:szCs w:val="28"/>
        </w:rPr>
        <w:t xml:space="preserve">по Соглашению </w:t>
      </w:r>
      <w:r w:rsidR="00265725" w:rsidRPr="009E25ED">
        <w:rPr>
          <w:rFonts w:ascii="Times New Roman" w:hAnsi="Times New Roman" w:cs="Times New Roman"/>
          <w:sz w:val="28"/>
          <w:szCs w:val="28"/>
        </w:rPr>
        <w:t xml:space="preserve">осуществляются </w:t>
      </w:r>
      <w:r w:rsidR="009733E1">
        <w:rPr>
          <w:rFonts w:ascii="Times New Roman" w:hAnsi="Times New Roman" w:cs="Times New Roman"/>
          <w:sz w:val="28"/>
          <w:szCs w:val="28"/>
        </w:rPr>
        <w:t>Сторонами</w:t>
      </w:r>
      <w:r w:rsidR="00265725" w:rsidRPr="009E25ED">
        <w:rPr>
          <w:rFonts w:ascii="Times New Roman" w:hAnsi="Times New Roman" w:cs="Times New Roman"/>
          <w:sz w:val="28"/>
          <w:szCs w:val="28"/>
        </w:rPr>
        <w:t xml:space="preserve"> в рамках действующего законодательства</w:t>
      </w:r>
      <w:r w:rsidR="00F047E7">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4F2E55" w:rsidRDefault="004F2E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00265725" w:rsidRPr="009E25ED">
        <w:rPr>
          <w:rFonts w:ascii="Times New Roman" w:hAnsi="Times New Roman" w:cs="Times New Roman"/>
          <w:sz w:val="28"/>
          <w:szCs w:val="28"/>
        </w:rPr>
        <w:t xml:space="preserve">. В течение срока действия Соглашения Стороны принимают все зависящие от них меры по урегулированию </w:t>
      </w:r>
      <w:r w:rsidRPr="009E25ED">
        <w:rPr>
          <w:rFonts w:ascii="Times New Roman" w:hAnsi="Times New Roman" w:cs="Times New Roman"/>
          <w:sz w:val="28"/>
          <w:szCs w:val="28"/>
        </w:rPr>
        <w:t xml:space="preserve">возникающих </w:t>
      </w:r>
      <w:r w:rsidR="00265725" w:rsidRPr="009E25ED">
        <w:rPr>
          <w:rFonts w:ascii="Times New Roman" w:hAnsi="Times New Roman" w:cs="Times New Roman"/>
          <w:sz w:val="28"/>
          <w:szCs w:val="28"/>
        </w:rPr>
        <w:t>конфликтов</w:t>
      </w:r>
      <w:r>
        <w:rPr>
          <w:rFonts w:ascii="Times New Roman" w:hAnsi="Times New Roman" w:cs="Times New Roman"/>
          <w:sz w:val="28"/>
          <w:szCs w:val="28"/>
        </w:rPr>
        <w:t>;</w:t>
      </w:r>
      <w:r w:rsidR="00265725" w:rsidRPr="009E25ED">
        <w:rPr>
          <w:rFonts w:ascii="Times New Roman" w:hAnsi="Times New Roman" w:cs="Times New Roman"/>
          <w:sz w:val="28"/>
          <w:szCs w:val="28"/>
        </w:rPr>
        <w:t xml:space="preserve"> </w:t>
      </w:r>
    </w:p>
    <w:p w:rsidR="00265725" w:rsidRPr="009E25ED" w:rsidRDefault="004F2E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w:t>
      </w:r>
      <w:r w:rsidR="00265725" w:rsidRPr="009E25ED">
        <w:rPr>
          <w:rFonts w:ascii="Times New Roman" w:hAnsi="Times New Roman" w:cs="Times New Roman"/>
          <w:sz w:val="28"/>
          <w:szCs w:val="28"/>
        </w:rPr>
        <w:t xml:space="preserve"> Ни одна из Сторон не может в одностороннем порядке в течение срока действия Соглашения прекратить исполнение принятых обязательств. В случае реорганизации или ликвидации одной из Сторон Соглашения ее обязательства переходят правопреемнику</w:t>
      </w:r>
      <w:r w:rsidR="00F91F5A">
        <w:rPr>
          <w:rFonts w:ascii="Times New Roman" w:hAnsi="Times New Roman" w:cs="Times New Roman"/>
          <w:sz w:val="28"/>
          <w:szCs w:val="28"/>
        </w:rPr>
        <w:t>;</w:t>
      </w:r>
    </w:p>
    <w:p w:rsidR="00265725" w:rsidRPr="009E25ED" w:rsidRDefault="004F2E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5.7. </w:t>
      </w:r>
      <w:r w:rsidR="00265725" w:rsidRPr="009E25ED">
        <w:rPr>
          <w:rFonts w:ascii="Times New Roman" w:hAnsi="Times New Roman" w:cs="Times New Roman"/>
          <w:sz w:val="28"/>
          <w:szCs w:val="28"/>
        </w:rPr>
        <w:t>Соглашение открыто для подписания всеми заинтересованными объединениями</w:t>
      </w:r>
      <w:r w:rsidR="00F91F5A">
        <w:rPr>
          <w:rFonts w:ascii="Times New Roman" w:hAnsi="Times New Roman" w:cs="Times New Roman"/>
          <w:sz w:val="28"/>
          <w:szCs w:val="28"/>
        </w:rPr>
        <w:t>;</w:t>
      </w:r>
    </w:p>
    <w:p w:rsidR="00265725" w:rsidRPr="009E25ED" w:rsidRDefault="00F91F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w:t>
      </w:r>
      <w:r w:rsidR="00265725" w:rsidRPr="009E25ED">
        <w:rPr>
          <w:rFonts w:ascii="Times New Roman" w:hAnsi="Times New Roman" w:cs="Times New Roman"/>
          <w:sz w:val="28"/>
          <w:szCs w:val="28"/>
        </w:rPr>
        <w:t xml:space="preserve"> Стороны обязуются соблюдать условия настоящего Соглашения и нести предусмотренную действующим законодательством Российской Федерации ответственность за неисполнение или ненадлежащее исполнение условий Соглашения</w:t>
      </w:r>
      <w:r>
        <w:rPr>
          <w:rFonts w:ascii="Times New Roman" w:hAnsi="Times New Roman" w:cs="Times New Roman"/>
          <w:sz w:val="28"/>
          <w:szCs w:val="28"/>
        </w:rPr>
        <w:t>;</w:t>
      </w:r>
    </w:p>
    <w:p w:rsidR="00F047E7" w:rsidRDefault="00F047E7" w:rsidP="00F91F5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9498F" w:rsidRPr="00B9498F" w:rsidRDefault="00B9498F" w:rsidP="00B9498F">
      <w:pPr>
        <w:pStyle w:val="a5"/>
        <w:numPr>
          <w:ilvl w:val="0"/>
          <w:numId w:val="12"/>
        </w:numPr>
        <w:spacing w:after="0" w:line="240" w:lineRule="auto"/>
        <w:jc w:val="center"/>
        <w:rPr>
          <w:rFonts w:ascii="Times New Roman" w:hAnsi="Times New Roman" w:cs="Times New Roman"/>
          <w:sz w:val="28"/>
          <w:szCs w:val="28"/>
        </w:rPr>
      </w:pPr>
      <w:r w:rsidRPr="00B9498F">
        <w:rPr>
          <w:rFonts w:ascii="Times New Roman" w:hAnsi="Times New Roman" w:cs="Times New Roman"/>
          <w:sz w:val="28"/>
          <w:szCs w:val="28"/>
        </w:rPr>
        <w:t>Изменение и прекращение действия Соглашения</w:t>
      </w:r>
    </w:p>
    <w:p w:rsidR="00B9498F" w:rsidRPr="00B9498F" w:rsidRDefault="00B9498F" w:rsidP="00B9498F">
      <w:pPr>
        <w:ind w:firstLine="720"/>
        <w:jc w:val="center"/>
        <w:rPr>
          <w:rFonts w:ascii="Times New Roman" w:hAnsi="Times New Roman" w:cs="Times New Roman"/>
          <w:sz w:val="28"/>
          <w:szCs w:val="28"/>
        </w:rPr>
      </w:pPr>
    </w:p>
    <w:p w:rsidR="00B9498F" w:rsidRPr="00B9498F" w:rsidRDefault="00B9498F" w:rsidP="00B9498F">
      <w:pPr>
        <w:pStyle w:val="a5"/>
        <w:numPr>
          <w:ilvl w:val="1"/>
          <w:numId w:val="13"/>
        </w:numPr>
        <w:spacing w:after="0" w:line="240" w:lineRule="auto"/>
        <w:ind w:left="0" w:firstLine="567"/>
        <w:jc w:val="both"/>
        <w:rPr>
          <w:rFonts w:ascii="Times New Roman" w:hAnsi="Times New Roman" w:cs="Times New Roman"/>
          <w:snapToGrid w:val="0"/>
          <w:sz w:val="28"/>
          <w:szCs w:val="28"/>
        </w:rPr>
      </w:pPr>
      <w:r w:rsidRPr="00B9498F">
        <w:rPr>
          <w:rFonts w:ascii="Times New Roman" w:hAnsi="Times New Roman" w:cs="Times New Roman"/>
          <w:snapToGrid w:val="0"/>
          <w:sz w:val="28"/>
          <w:szCs w:val="28"/>
        </w:rPr>
        <w:t>Настоящее Соглашение может быть изменено либо дополнено по соглашению Сторон. Все изменения и дополнения оформляются письменно и являются неотъемлемой частью настоящего Соглашения</w:t>
      </w:r>
      <w:r w:rsidR="009D755D">
        <w:rPr>
          <w:rFonts w:ascii="Times New Roman" w:hAnsi="Times New Roman" w:cs="Times New Roman"/>
          <w:snapToGrid w:val="0"/>
          <w:sz w:val="28"/>
          <w:szCs w:val="28"/>
        </w:rPr>
        <w:t>;</w:t>
      </w:r>
      <w:r w:rsidRPr="00B9498F">
        <w:rPr>
          <w:rFonts w:ascii="Times New Roman" w:hAnsi="Times New Roman" w:cs="Times New Roman"/>
          <w:snapToGrid w:val="0"/>
          <w:sz w:val="28"/>
          <w:szCs w:val="28"/>
        </w:rPr>
        <w:t xml:space="preserve"> </w:t>
      </w:r>
    </w:p>
    <w:p w:rsidR="00B9498F" w:rsidRPr="00B9498F" w:rsidRDefault="00B9498F" w:rsidP="00B9498F">
      <w:pPr>
        <w:pStyle w:val="a5"/>
        <w:numPr>
          <w:ilvl w:val="1"/>
          <w:numId w:val="13"/>
        </w:numPr>
        <w:spacing w:after="0" w:line="240" w:lineRule="auto"/>
        <w:ind w:left="0" w:firstLine="567"/>
        <w:jc w:val="both"/>
        <w:rPr>
          <w:rFonts w:ascii="Times New Roman" w:hAnsi="Times New Roman" w:cs="Times New Roman"/>
          <w:sz w:val="28"/>
          <w:szCs w:val="28"/>
        </w:rPr>
      </w:pPr>
      <w:r w:rsidRPr="00B9498F">
        <w:rPr>
          <w:rFonts w:ascii="Times New Roman" w:hAnsi="Times New Roman" w:cs="Times New Roman"/>
          <w:sz w:val="28"/>
          <w:szCs w:val="28"/>
        </w:rPr>
        <w:t>По требованию одной из Сторон настоящее Соглашение может быть   расторгнуто в случае неисполнения другой Стороной обязательств по настоящему Соглашению.</w:t>
      </w:r>
    </w:p>
    <w:p w:rsidR="00B9498F" w:rsidRPr="00B9498F" w:rsidRDefault="00B9498F" w:rsidP="00B9498F">
      <w:pPr>
        <w:jc w:val="center"/>
        <w:rPr>
          <w:rFonts w:ascii="Times New Roman" w:hAnsi="Times New Roman" w:cs="Times New Roman"/>
          <w:sz w:val="28"/>
          <w:szCs w:val="28"/>
        </w:rPr>
      </w:pPr>
    </w:p>
    <w:p w:rsidR="00B9498F" w:rsidRPr="00B9498F" w:rsidRDefault="00B9498F" w:rsidP="009D755D">
      <w:pPr>
        <w:numPr>
          <w:ilvl w:val="0"/>
          <w:numId w:val="12"/>
        </w:numPr>
        <w:spacing w:after="0" w:line="240" w:lineRule="auto"/>
        <w:ind w:left="0" w:firstLine="0"/>
        <w:jc w:val="center"/>
        <w:rPr>
          <w:rFonts w:ascii="Times New Roman" w:hAnsi="Times New Roman" w:cs="Times New Roman"/>
          <w:sz w:val="28"/>
          <w:szCs w:val="28"/>
        </w:rPr>
      </w:pPr>
      <w:r w:rsidRPr="00B9498F">
        <w:rPr>
          <w:rFonts w:ascii="Times New Roman" w:hAnsi="Times New Roman" w:cs="Times New Roman"/>
          <w:sz w:val="28"/>
          <w:szCs w:val="28"/>
        </w:rPr>
        <w:t>Ответственность Сторон</w:t>
      </w:r>
    </w:p>
    <w:p w:rsidR="00B9498F" w:rsidRPr="00B9498F" w:rsidRDefault="00B9498F" w:rsidP="00B9498F">
      <w:pPr>
        <w:jc w:val="center"/>
        <w:rPr>
          <w:rFonts w:ascii="Times New Roman" w:hAnsi="Times New Roman" w:cs="Times New Roman"/>
          <w:sz w:val="28"/>
          <w:szCs w:val="28"/>
        </w:rPr>
      </w:pPr>
    </w:p>
    <w:p w:rsidR="00B9498F" w:rsidRPr="00B9498F" w:rsidRDefault="00B9498F" w:rsidP="00B9498F">
      <w:pPr>
        <w:pStyle w:val="a5"/>
        <w:numPr>
          <w:ilvl w:val="1"/>
          <w:numId w:val="14"/>
        </w:numPr>
        <w:spacing w:after="0" w:line="240" w:lineRule="auto"/>
        <w:ind w:left="0" w:firstLine="567"/>
        <w:jc w:val="both"/>
        <w:rPr>
          <w:rFonts w:ascii="Times New Roman" w:hAnsi="Times New Roman" w:cs="Times New Roman"/>
          <w:sz w:val="28"/>
          <w:szCs w:val="28"/>
        </w:rPr>
      </w:pPr>
      <w:r w:rsidRPr="00B9498F">
        <w:rPr>
          <w:rFonts w:ascii="Times New Roman" w:hAnsi="Times New Roman" w:cs="Times New Roman"/>
          <w:sz w:val="28"/>
          <w:szCs w:val="28"/>
        </w:rPr>
        <w:t>Стороны несут ответственность по своим обязательствам в соответствии с законодательством Российской Федерации и настоящим Соглашением</w:t>
      </w:r>
      <w:r>
        <w:rPr>
          <w:rFonts w:ascii="Times New Roman" w:hAnsi="Times New Roman" w:cs="Times New Roman"/>
          <w:sz w:val="28"/>
          <w:szCs w:val="28"/>
        </w:rPr>
        <w:t>;</w:t>
      </w:r>
    </w:p>
    <w:p w:rsidR="00B9498F" w:rsidRPr="00B9498F" w:rsidRDefault="00B9498F" w:rsidP="00B9498F">
      <w:pPr>
        <w:pStyle w:val="a5"/>
        <w:numPr>
          <w:ilvl w:val="1"/>
          <w:numId w:val="14"/>
        </w:numPr>
        <w:spacing w:after="0" w:line="240" w:lineRule="auto"/>
        <w:ind w:left="0" w:firstLine="567"/>
        <w:jc w:val="both"/>
        <w:rPr>
          <w:rFonts w:ascii="Times New Roman" w:hAnsi="Times New Roman" w:cs="Times New Roman"/>
          <w:sz w:val="28"/>
          <w:szCs w:val="28"/>
        </w:rPr>
      </w:pPr>
      <w:r w:rsidRPr="00B9498F">
        <w:rPr>
          <w:rFonts w:ascii="Times New Roman" w:hAnsi="Times New Roman" w:cs="Times New Roman"/>
          <w:sz w:val="28"/>
          <w:szCs w:val="28"/>
        </w:rPr>
        <w:lastRenderedPageBreak/>
        <w:t>В случае если неисполнение одной из Сторон своих обязательств явилось следствием действия или бездействия другой Стороны, исполнение обязательств первой Стороной отодвигается на соразмерный период.</w:t>
      </w:r>
    </w:p>
    <w:p w:rsidR="00B9498F" w:rsidRPr="00B9498F" w:rsidRDefault="00B9498F" w:rsidP="00B9498F">
      <w:pPr>
        <w:ind w:firstLine="720"/>
        <w:jc w:val="center"/>
        <w:rPr>
          <w:rFonts w:ascii="Times New Roman" w:hAnsi="Times New Roman" w:cs="Times New Roman"/>
          <w:sz w:val="28"/>
          <w:szCs w:val="28"/>
        </w:rPr>
      </w:pPr>
    </w:p>
    <w:p w:rsidR="00B9498F" w:rsidRPr="00B9498F" w:rsidRDefault="00B9498F" w:rsidP="00B9498F">
      <w:pPr>
        <w:numPr>
          <w:ilvl w:val="0"/>
          <w:numId w:val="14"/>
        </w:numPr>
        <w:spacing w:after="0" w:line="240" w:lineRule="auto"/>
        <w:ind w:left="0" w:firstLine="426"/>
        <w:jc w:val="center"/>
        <w:rPr>
          <w:rFonts w:ascii="Times New Roman" w:hAnsi="Times New Roman" w:cs="Times New Roman"/>
          <w:sz w:val="28"/>
          <w:szCs w:val="28"/>
        </w:rPr>
      </w:pPr>
      <w:r w:rsidRPr="00B9498F">
        <w:rPr>
          <w:rFonts w:ascii="Times New Roman" w:hAnsi="Times New Roman" w:cs="Times New Roman"/>
          <w:sz w:val="28"/>
          <w:szCs w:val="28"/>
        </w:rPr>
        <w:t>Обстоятельства непреодолимой силы</w:t>
      </w:r>
      <w:r w:rsidR="009D755D">
        <w:rPr>
          <w:rFonts w:ascii="Times New Roman" w:hAnsi="Times New Roman" w:cs="Times New Roman"/>
          <w:sz w:val="28"/>
          <w:szCs w:val="28"/>
        </w:rPr>
        <w:t>:</w:t>
      </w:r>
    </w:p>
    <w:p w:rsidR="00B9498F" w:rsidRPr="00B9498F" w:rsidRDefault="00B9498F" w:rsidP="00B9498F">
      <w:pPr>
        <w:spacing w:after="0" w:line="240" w:lineRule="auto"/>
        <w:ind w:firstLine="720"/>
        <w:jc w:val="center"/>
        <w:rPr>
          <w:rFonts w:ascii="Times New Roman" w:hAnsi="Times New Roman" w:cs="Times New Roman"/>
          <w:sz w:val="28"/>
          <w:szCs w:val="28"/>
        </w:rPr>
      </w:pPr>
    </w:p>
    <w:p w:rsidR="00B9498F" w:rsidRPr="00B9498F" w:rsidRDefault="00B9498F" w:rsidP="00B9498F">
      <w:pPr>
        <w:numPr>
          <w:ilvl w:val="1"/>
          <w:numId w:val="14"/>
        </w:numPr>
        <w:spacing w:after="0" w:line="240" w:lineRule="auto"/>
        <w:ind w:left="-142" w:firstLine="720"/>
        <w:jc w:val="both"/>
        <w:rPr>
          <w:rFonts w:ascii="Times New Roman" w:hAnsi="Times New Roman" w:cs="Times New Roman"/>
          <w:snapToGrid w:val="0"/>
          <w:sz w:val="28"/>
          <w:szCs w:val="28"/>
        </w:rPr>
      </w:pPr>
      <w:r w:rsidRPr="00B9498F">
        <w:rPr>
          <w:rFonts w:ascii="Times New Roman" w:hAnsi="Times New Roman" w:cs="Times New Roman"/>
          <w:snapToGrid w:val="0"/>
          <w:sz w:val="28"/>
          <w:szCs w:val="28"/>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возникших после заключения настоящего Соглашения, которые Стороны не могли предвидеть</w:t>
      </w:r>
      <w:r w:rsidR="009D755D">
        <w:rPr>
          <w:rFonts w:ascii="Times New Roman" w:hAnsi="Times New Roman" w:cs="Times New Roman"/>
          <w:snapToGrid w:val="0"/>
          <w:sz w:val="28"/>
          <w:szCs w:val="28"/>
        </w:rPr>
        <w:t>;</w:t>
      </w:r>
    </w:p>
    <w:p w:rsidR="00B9498F" w:rsidRPr="00B9498F" w:rsidRDefault="00B9498F" w:rsidP="00B9498F">
      <w:pPr>
        <w:numPr>
          <w:ilvl w:val="1"/>
          <w:numId w:val="14"/>
        </w:numPr>
        <w:spacing w:after="0" w:line="240" w:lineRule="auto"/>
        <w:ind w:left="142" w:firstLine="425"/>
        <w:jc w:val="both"/>
        <w:rPr>
          <w:rFonts w:ascii="Times New Roman" w:hAnsi="Times New Roman" w:cs="Times New Roman"/>
          <w:snapToGrid w:val="0"/>
          <w:sz w:val="28"/>
          <w:szCs w:val="28"/>
        </w:rPr>
      </w:pPr>
      <w:r w:rsidRPr="00B9498F">
        <w:rPr>
          <w:rFonts w:ascii="Times New Roman" w:hAnsi="Times New Roman" w:cs="Times New Roman"/>
          <w:snapToGrid w:val="0"/>
          <w:sz w:val="28"/>
          <w:szCs w:val="28"/>
        </w:rPr>
        <w:t>Сторона, оказавшаяся не в состоянии исполнить обязательства по настоящему Соглашению в силу наступления обстоятельств непреодолимой силы, обязана в 10-дневный срок уведомить об этом другую Сторону в письменной форме</w:t>
      </w:r>
      <w:r w:rsidR="009D755D">
        <w:rPr>
          <w:rFonts w:ascii="Times New Roman" w:hAnsi="Times New Roman" w:cs="Times New Roman"/>
          <w:snapToGrid w:val="0"/>
          <w:sz w:val="28"/>
          <w:szCs w:val="28"/>
        </w:rPr>
        <w:t>;</w:t>
      </w:r>
    </w:p>
    <w:p w:rsidR="00B9498F" w:rsidRPr="00B9498F" w:rsidRDefault="00B9498F" w:rsidP="00B9498F">
      <w:pPr>
        <w:numPr>
          <w:ilvl w:val="1"/>
          <w:numId w:val="14"/>
        </w:numPr>
        <w:spacing w:after="0" w:line="240" w:lineRule="auto"/>
        <w:ind w:left="0" w:firstLine="567"/>
        <w:jc w:val="both"/>
        <w:rPr>
          <w:rFonts w:ascii="Times New Roman" w:hAnsi="Times New Roman" w:cs="Times New Roman"/>
          <w:snapToGrid w:val="0"/>
          <w:sz w:val="28"/>
          <w:szCs w:val="28"/>
        </w:rPr>
      </w:pPr>
      <w:r w:rsidRPr="00B9498F">
        <w:rPr>
          <w:rFonts w:ascii="Times New Roman" w:hAnsi="Times New Roman" w:cs="Times New Roman"/>
          <w:snapToGrid w:val="0"/>
          <w:sz w:val="28"/>
          <w:szCs w:val="28"/>
        </w:rPr>
        <w:t>Не</w:t>
      </w:r>
      <w:r w:rsidR="009D755D">
        <w:rPr>
          <w:rFonts w:ascii="Times New Roman" w:hAnsi="Times New Roman" w:cs="Times New Roman"/>
          <w:snapToGrid w:val="0"/>
          <w:sz w:val="28"/>
          <w:szCs w:val="28"/>
        </w:rPr>
        <w:t xml:space="preserve"> </w:t>
      </w:r>
      <w:r w:rsidRPr="00B9498F">
        <w:rPr>
          <w:rFonts w:ascii="Times New Roman" w:hAnsi="Times New Roman" w:cs="Times New Roman"/>
          <w:snapToGrid w:val="0"/>
          <w:sz w:val="28"/>
          <w:szCs w:val="28"/>
        </w:rPr>
        <w:t>уведомление или несвоевременное уведомление о наступлении обстоятельств непреодолимой силы лишает Сторону права ссылаться на указанные обстоятельства</w:t>
      </w:r>
      <w:r w:rsidR="009D755D">
        <w:rPr>
          <w:rFonts w:ascii="Times New Roman" w:hAnsi="Times New Roman" w:cs="Times New Roman"/>
          <w:snapToGrid w:val="0"/>
          <w:sz w:val="28"/>
          <w:szCs w:val="28"/>
        </w:rPr>
        <w:t>;</w:t>
      </w:r>
    </w:p>
    <w:p w:rsidR="00B9498F" w:rsidRPr="00B9498F" w:rsidRDefault="00B9498F" w:rsidP="00B9498F">
      <w:pPr>
        <w:numPr>
          <w:ilvl w:val="1"/>
          <w:numId w:val="14"/>
        </w:numPr>
        <w:spacing w:after="0" w:line="240" w:lineRule="auto"/>
        <w:ind w:left="0" w:firstLine="567"/>
        <w:jc w:val="both"/>
        <w:rPr>
          <w:rFonts w:ascii="Times New Roman" w:hAnsi="Times New Roman" w:cs="Times New Roman"/>
          <w:snapToGrid w:val="0"/>
          <w:sz w:val="28"/>
          <w:szCs w:val="28"/>
        </w:rPr>
      </w:pPr>
      <w:r w:rsidRPr="00B9498F">
        <w:rPr>
          <w:rFonts w:ascii="Times New Roman" w:hAnsi="Times New Roman" w:cs="Times New Roman"/>
          <w:snapToGrid w:val="0"/>
          <w:sz w:val="28"/>
          <w:szCs w:val="28"/>
        </w:rPr>
        <w:t>Если одна из Сторон окажется не в состоянии выполнить принятые на себя обязательства по настоящему Соглашению вследствие наступления обстоятельств непреодолимой силы в течение определенного времени, срок исполнения данных обязательств переносится на срок действия обстоятельств непреодолимой силы</w:t>
      </w:r>
      <w:r w:rsidR="009D755D">
        <w:rPr>
          <w:rFonts w:ascii="Times New Roman" w:hAnsi="Times New Roman" w:cs="Times New Roman"/>
          <w:snapToGrid w:val="0"/>
          <w:sz w:val="28"/>
          <w:szCs w:val="28"/>
        </w:rPr>
        <w:t>;</w:t>
      </w:r>
    </w:p>
    <w:p w:rsidR="00B9498F" w:rsidRPr="00B9498F" w:rsidRDefault="00B9498F" w:rsidP="009D755D">
      <w:pPr>
        <w:numPr>
          <w:ilvl w:val="1"/>
          <w:numId w:val="14"/>
        </w:numPr>
        <w:spacing w:after="0" w:line="240" w:lineRule="auto"/>
        <w:ind w:left="0" w:firstLine="567"/>
        <w:jc w:val="both"/>
        <w:rPr>
          <w:rFonts w:ascii="Times New Roman" w:hAnsi="Times New Roman" w:cs="Times New Roman"/>
          <w:snapToGrid w:val="0"/>
          <w:sz w:val="28"/>
          <w:szCs w:val="28"/>
        </w:rPr>
      </w:pPr>
      <w:r w:rsidRPr="00B9498F">
        <w:rPr>
          <w:rFonts w:ascii="Times New Roman" w:hAnsi="Times New Roman" w:cs="Times New Roman"/>
          <w:snapToGrid w:val="0"/>
          <w:sz w:val="28"/>
          <w:szCs w:val="28"/>
        </w:rPr>
        <w:t>Если обстоятельства непреодолимой силы длятся более шести месяцев, Стороны вправе отказаться от выполнения настоящего Соглашения, приняв все возможные меры по уменьшению ущерба, понесенного другой Стороной.</w:t>
      </w:r>
    </w:p>
    <w:p w:rsidR="00B9498F" w:rsidRPr="00B9498F" w:rsidRDefault="00B9498F" w:rsidP="00B9498F">
      <w:pPr>
        <w:spacing w:after="0" w:line="240" w:lineRule="auto"/>
        <w:ind w:firstLine="720"/>
        <w:jc w:val="both"/>
        <w:rPr>
          <w:rFonts w:ascii="Times New Roman" w:hAnsi="Times New Roman" w:cs="Times New Roman"/>
          <w:sz w:val="28"/>
          <w:szCs w:val="28"/>
        </w:rPr>
      </w:pPr>
    </w:p>
    <w:p w:rsidR="00B9498F" w:rsidRPr="00B9498F" w:rsidRDefault="00B9498F" w:rsidP="009733E1">
      <w:pPr>
        <w:numPr>
          <w:ilvl w:val="0"/>
          <w:numId w:val="14"/>
        </w:numPr>
        <w:spacing w:after="0" w:line="240" w:lineRule="auto"/>
        <w:ind w:left="0" w:firstLine="0"/>
        <w:jc w:val="center"/>
        <w:rPr>
          <w:rFonts w:ascii="Times New Roman" w:hAnsi="Times New Roman" w:cs="Times New Roman"/>
          <w:sz w:val="28"/>
          <w:szCs w:val="28"/>
        </w:rPr>
      </w:pPr>
      <w:r w:rsidRPr="00B9498F">
        <w:rPr>
          <w:rFonts w:ascii="Times New Roman" w:hAnsi="Times New Roman" w:cs="Times New Roman"/>
          <w:sz w:val="28"/>
          <w:szCs w:val="28"/>
        </w:rPr>
        <w:t>Разрешение споров</w:t>
      </w:r>
      <w:r w:rsidR="009733E1">
        <w:rPr>
          <w:rFonts w:ascii="Times New Roman" w:hAnsi="Times New Roman" w:cs="Times New Roman"/>
          <w:sz w:val="28"/>
          <w:szCs w:val="28"/>
        </w:rPr>
        <w:t>:</w:t>
      </w:r>
    </w:p>
    <w:p w:rsidR="00B9498F" w:rsidRPr="00B9498F" w:rsidRDefault="00B9498F" w:rsidP="00B9498F">
      <w:pPr>
        <w:spacing w:after="0" w:line="240" w:lineRule="auto"/>
        <w:ind w:firstLine="720"/>
        <w:jc w:val="both"/>
        <w:rPr>
          <w:rFonts w:ascii="Times New Roman" w:hAnsi="Times New Roman" w:cs="Times New Roman"/>
          <w:sz w:val="28"/>
          <w:szCs w:val="28"/>
        </w:rPr>
      </w:pPr>
    </w:p>
    <w:p w:rsidR="00B9498F" w:rsidRPr="00B9498F" w:rsidRDefault="00B9498F" w:rsidP="009733E1">
      <w:pPr>
        <w:numPr>
          <w:ilvl w:val="1"/>
          <w:numId w:val="14"/>
        </w:numPr>
        <w:spacing w:after="0" w:line="240" w:lineRule="auto"/>
        <w:ind w:left="0" w:firstLine="709"/>
        <w:jc w:val="both"/>
        <w:rPr>
          <w:rFonts w:ascii="Times New Roman" w:hAnsi="Times New Roman" w:cs="Times New Roman"/>
          <w:snapToGrid w:val="0"/>
          <w:sz w:val="28"/>
          <w:szCs w:val="28"/>
        </w:rPr>
      </w:pPr>
      <w:r w:rsidRPr="00B9498F">
        <w:rPr>
          <w:rFonts w:ascii="Times New Roman" w:hAnsi="Times New Roman" w:cs="Times New Roman"/>
          <w:snapToGrid w:val="0"/>
          <w:sz w:val="28"/>
          <w:szCs w:val="28"/>
        </w:rPr>
        <w:t>Разногласия и спорные вопросы, возникшие в связи с исполнением настоящего Соглашения, разрешаются путем переговоров</w:t>
      </w:r>
      <w:r w:rsidR="009733E1">
        <w:rPr>
          <w:rFonts w:ascii="Times New Roman" w:hAnsi="Times New Roman" w:cs="Times New Roman"/>
          <w:snapToGrid w:val="0"/>
          <w:sz w:val="28"/>
          <w:szCs w:val="28"/>
        </w:rPr>
        <w:t>;</w:t>
      </w:r>
    </w:p>
    <w:p w:rsidR="00B9498F" w:rsidRPr="00B9498F" w:rsidRDefault="00B9498F" w:rsidP="009733E1">
      <w:pPr>
        <w:numPr>
          <w:ilvl w:val="1"/>
          <w:numId w:val="14"/>
        </w:numPr>
        <w:spacing w:after="0" w:line="240" w:lineRule="auto"/>
        <w:ind w:left="0" w:firstLine="709"/>
        <w:jc w:val="both"/>
        <w:rPr>
          <w:rFonts w:ascii="Times New Roman" w:hAnsi="Times New Roman" w:cs="Times New Roman"/>
          <w:snapToGrid w:val="0"/>
          <w:sz w:val="28"/>
          <w:szCs w:val="28"/>
        </w:rPr>
      </w:pPr>
      <w:r w:rsidRPr="00B9498F">
        <w:rPr>
          <w:rFonts w:ascii="Times New Roman" w:hAnsi="Times New Roman" w:cs="Times New Roman"/>
          <w:snapToGrid w:val="0"/>
          <w:sz w:val="28"/>
          <w:szCs w:val="28"/>
        </w:rPr>
        <w:t>Если разногласия и спорные вопросы не будут разрешены Сторонами в течение трех месяцев, они разрешаются в судебном порядке.</w:t>
      </w:r>
    </w:p>
    <w:p w:rsidR="00B9498F" w:rsidRPr="00B9498F" w:rsidRDefault="00B9498F" w:rsidP="00B9498F">
      <w:pPr>
        <w:spacing w:after="0" w:line="240" w:lineRule="auto"/>
        <w:ind w:firstLine="720"/>
        <w:jc w:val="both"/>
        <w:rPr>
          <w:rFonts w:ascii="Times New Roman" w:hAnsi="Times New Roman" w:cs="Times New Roman"/>
          <w:sz w:val="28"/>
          <w:szCs w:val="28"/>
        </w:rPr>
      </w:pPr>
    </w:p>
    <w:p w:rsidR="00B9498F" w:rsidRPr="00B9498F" w:rsidRDefault="00B9498F" w:rsidP="009733E1">
      <w:pPr>
        <w:numPr>
          <w:ilvl w:val="0"/>
          <w:numId w:val="14"/>
        </w:numPr>
        <w:spacing w:after="0" w:line="240" w:lineRule="auto"/>
        <w:ind w:left="0" w:firstLine="0"/>
        <w:jc w:val="center"/>
        <w:rPr>
          <w:rFonts w:ascii="Times New Roman" w:hAnsi="Times New Roman" w:cs="Times New Roman"/>
          <w:sz w:val="28"/>
          <w:szCs w:val="28"/>
        </w:rPr>
      </w:pPr>
      <w:r w:rsidRPr="00B9498F">
        <w:rPr>
          <w:rFonts w:ascii="Times New Roman" w:hAnsi="Times New Roman" w:cs="Times New Roman"/>
          <w:sz w:val="28"/>
          <w:szCs w:val="28"/>
        </w:rPr>
        <w:t>Заключительные положения</w:t>
      </w:r>
      <w:r w:rsidR="009733E1">
        <w:rPr>
          <w:rFonts w:ascii="Times New Roman" w:hAnsi="Times New Roman" w:cs="Times New Roman"/>
          <w:sz w:val="28"/>
          <w:szCs w:val="28"/>
        </w:rPr>
        <w:t>:</w:t>
      </w:r>
    </w:p>
    <w:p w:rsidR="00B9498F" w:rsidRPr="00B9498F" w:rsidRDefault="00B9498F" w:rsidP="009733E1">
      <w:pPr>
        <w:spacing w:after="0" w:line="240" w:lineRule="auto"/>
        <w:ind w:firstLine="720"/>
        <w:jc w:val="center"/>
        <w:rPr>
          <w:rFonts w:ascii="Times New Roman" w:hAnsi="Times New Roman" w:cs="Times New Roman"/>
          <w:sz w:val="28"/>
          <w:szCs w:val="28"/>
        </w:rPr>
      </w:pPr>
    </w:p>
    <w:p w:rsidR="00B9498F" w:rsidRPr="00B9498F" w:rsidRDefault="00B9498F" w:rsidP="009733E1">
      <w:pPr>
        <w:numPr>
          <w:ilvl w:val="1"/>
          <w:numId w:val="14"/>
        </w:numPr>
        <w:spacing w:after="0" w:line="240" w:lineRule="auto"/>
        <w:ind w:left="0" w:firstLine="709"/>
        <w:jc w:val="both"/>
        <w:rPr>
          <w:rFonts w:ascii="Times New Roman" w:hAnsi="Times New Roman" w:cs="Times New Roman"/>
          <w:snapToGrid w:val="0"/>
          <w:sz w:val="28"/>
          <w:szCs w:val="28"/>
        </w:rPr>
      </w:pPr>
      <w:r w:rsidRPr="00B9498F">
        <w:rPr>
          <w:rFonts w:ascii="Times New Roman" w:hAnsi="Times New Roman" w:cs="Times New Roman"/>
          <w:snapToGrid w:val="0"/>
          <w:sz w:val="28"/>
          <w:szCs w:val="28"/>
        </w:rPr>
        <w:t>Информация, указанная в настоящем Соглашении, является открытой и может распространяться Сторонами свободно, раскрываться неопределенному кругу лиц и использоваться иным образом</w:t>
      </w:r>
      <w:r w:rsidR="009733E1">
        <w:rPr>
          <w:rFonts w:ascii="Times New Roman" w:hAnsi="Times New Roman" w:cs="Times New Roman"/>
          <w:snapToGrid w:val="0"/>
          <w:sz w:val="28"/>
          <w:szCs w:val="28"/>
        </w:rPr>
        <w:t>;</w:t>
      </w:r>
    </w:p>
    <w:p w:rsidR="00B9498F" w:rsidRPr="00B9498F" w:rsidRDefault="00B9498F" w:rsidP="009733E1">
      <w:pPr>
        <w:numPr>
          <w:ilvl w:val="1"/>
          <w:numId w:val="14"/>
        </w:numPr>
        <w:spacing w:after="0" w:line="240" w:lineRule="auto"/>
        <w:ind w:left="0" w:firstLine="709"/>
        <w:jc w:val="both"/>
        <w:rPr>
          <w:rFonts w:ascii="Times New Roman" w:hAnsi="Times New Roman" w:cs="Times New Roman"/>
          <w:snapToGrid w:val="0"/>
          <w:sz w:val="28"/>
          <w:szCs w:val="28"/>
        </w:rPr>
      </w:pPr>
      <w:r w:rsidRPr="00B9498F">
        <w:rPr>
          <w:rFonts w:ascii="Times New Roman" w:hAnsi="Times New Roman" w:cs="Times New Roman"/>
          <w:snapToGrid w:val="0"/>
          <w:sz w:val="28"/>
          <w:szCs w:val="28"/>
        </w:rPr>
        <w:t>Настоящее Соглашение составлено в двух экземплярах на русском языке, имеющих равную юридическую силу, по одному экземпляру для каждой из Сторон.</w:t>
      </w:r>
    </w:p>
    <w:p w:rsidR="00B9498F" w:rsidRPr="00B9498F" w:rsidRDefault="00B9498F" w:rsidP="009733E1">
      <w:pPr>
        <w:numPr>
          <w:ilvl w:val="1"/>
          <w:numId w:val="14"/>
        </w:numPr>
        <w:spacing w:after="0" w:line="240" w:lineRule="auto"/>
        <w:ind w:left="0" w:firstLine="709"/>
        <w:jc w:val="both"/>
        <w:rPr>
          <w:rFonts w:ascii="Times New Roman" w:hAnsi="Times New Roman" w:cs="Times New Roman"/>
          <w:snapToGrid w:val="0"/>
          <w:sz w:val="28"/>
          <w:szCs w:val="28"/>
        </w:rPr>
      </w:pPr>
      <w:r w:rsidRPr="00B9498F">
        <w:rPr>
          <w:rFonts w:ascii="Times New Roman" w:hAnsi="Times New Roman" w:cs="Times New Roman"/>
          <w:snapToGrid w:val="0"/>
          <w:sz w:val="28"/>
          <w:szCs w:val="28"/>
        </w:rPr>
        <w:lastRenderedPageBreak/>
        <w:t>Настоящее Соглашение вступает в силу с даты подписания и действует до полной</w:t>
      </w:r>
      <w:r w:rsidR="009733E1">
        <w:rPr>
          <w:rFonts w:ascii="Times New Roman" w:hAnsi="Times New Roman" w:cs="Times New Roman"/>
          <w:snapToGrid w:val="0"/>
          <w:sz w:val="28"/>
          <w:szCs w:val="28"/>
        </w:rPr>
        <w:t xml:space="preserve"> его реализации</w:t>
      </w:r>
      <w:r w:rsidRPr="00B9498F">
        <w:rPr>
          <w:rFonts w:ascii="Times New Roman" w:hAnsi="Times New Roman" w:cs="Times New Roman"/>
          <w:snapToGrid w:val="0"/>
          <w:sz w:val="28"/>
          <w:szCs w:val="28"/>
        </w:rPr>
        <w:t>.</w:t>
      </w:r>
    </w:p>
    <w:p w:rsidR="00B9498F" w:rsidRPr="00B9498F" w:rsidRDefault="00B9498F" w:rsidP="00B9498F">
      <w:pPr>
        <w:spacing w:after="0" w:line="240" w:lineRule="auto"/>
        <w:ind w:firstLine="720"/>
        <w:jc w:val="both"/>
        <w:rPr>
          <w:rFonts w:ascii="Times New Roman" w:hAnsi="Times New Roman" w:cs="Times New Roman"/>
          <w:snapToGrid w:val="0"/>
          <w:sz w:val="28"/>
          <w:szCs w:val="28"/>
        </w:rPr>
      </w:pPr>
    </w:p>
    <w:p w:rsidR="00B9498F" w:rsidRPr="00B9498F" w:rsidRDefault="009733E1" w:rsidP="009733E1">
      <w:pPr>
        <w:spacing w:after="0" w:line="240" w:lineRule="auto"/>
        <w:jc w:val="center"/>
        <w:rPr>
          <w:rFonts w:ascii="Times New Roman" w:hAnsi="Times New Roman" w:cs="Times New Roman"/>
          <w:snapToGrid w:val="0"/>
          <w:sz w:val="28"/>
          <w:szCs w:val="28"/>
        </w:rPr>
      </w:pPr>
      <w:r>
        <w:rPr>
          <w:rFonts w:ascii="Times New Roman" w:hAnsi="Times New Roman" w:cs="Times New Roman"/>
          <w:snapToGrid w:val="0"/>
          <w:sz w:val="28"/>
          <w:szCs w:val="28"/>
        </w:rPr>
        <w:t>П</w:t>
      </w:r>
      <w:r w:rsidR="00B9498F" w:rsidRPr="00B9498F">
        <w:rPr>
          <w:rFonts w:ascii="Times New Roman" w:hAnsi="Times New Roman" w:cs="Times New Roman"/>
          <w:snapToGrid w:val="0"/>
          <w:sz w:val="28"/>
          <w:szCs w:val="28"/>
        </w:rPr>
        <w:t>одписи Сторон</w:t>
      </w:r>
      <w:r>
        <w:rPr>
          <w:rFonts w:ascii="Times New Roman" w:hAnsi="Times New Roman" w:cs="Times New Roman"/>
          <w:snapToGrid w:val="0"/>
          <w:sz w:val="28"/>
          <w:szCs w:val="28"/>
        </w:rPr>
        <w:t>:</w:t>
      </w:r>
    </w:p>
    <w:p w:rsidR="00B9498F" w:rsidRDefault="00B9498F" w:rsidP="009733E1">
      <w:pPr>
        <w:jc w:val="center"/>
        <w:rPr>
          <w:snapToGrid w:val="0"/>
          <w:sz w:val="28"/>
          <w:szCs w:val="28"/>
        </w:rPr>
      </w:pPr>
    </w:p>
    <w:p w:rsidR="00F047E7" w:rsidRPr="009E25ED" w:rsidRDefault="00F047E7" w:rsidP="00F91F5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65725" w:rsidRPr="009E25ED" w:rsidRDefault="0026572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65725" w:rsidRPr="009733E1" w:rsidRDefault="00265725">
      <w:pPr>
        <w:widowControl w:val="0"/>
        <w:autoSpaceDE w:val="0"/>
        <w:autoSpaceDN w:val="0"/>
        <w:adjustRightInd w:val="0"/>
        <w:spacing w:after="0" w:line="240" w:lineRule="auto"/>
        <w:jc w:val="right"/>
        <w:rPr>
          <w:rFonts w:ascii="Times New Roman" w:hAnsi="Times New Roman" w:cs="Times New Roman"/>
          <w:sz w:val="28"/>
          <w:szCs w:val="28"/>
        </w:rPr>
      </w:pPr>
      <w:r w:rsidRPr="009733E1">
        <w:rPr>
          <w:rFonts w:ascii="Times New Roman" w:hAnsi="Times New Roman" w:cs="Times New Roman"/>
          <w:sz w:val="28"/>
          <w:szCs w:val="28"/>
        </w:rPr>
        <w:t>Губернатор Тверской области</w:t>
      </w:r>
    </w:p>
    <w:p w:rsidR="00265725" w:rsidRPr="009733E1" w:rsidRDefault="009733E1">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А.В.ШЕВЕЛЕВ</w:t>
      </w:r>
    </w:p>
    <w:p w:rsidR="00265725" w:rsidRPr="009733E1" w:rsidRDefault="0026572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65725" w:rsidRPr="009733E1" w:rsidRDefault="009733E1">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rsidR="009733E1" w:rsidRDefault="009733E1">
      <w:pPr>
        <w:widowControl w:val="0"/>
        <w:autoSpaceDE w:val="0"/>
        <w:autoSpaceDN w:val="0"/>
        <w:adjustRightInd w:val="0"/>
        <w:spacing w:after="0" w:line="240" w:lineRule="auto"/>
        <w:jc w:val="right"/>
        <w:rPr>
          <w:rFonts w:ascii="Times New Roman" w:hAnsi="Times New Roman" w:cs="Times New Roman"/>
          <w:bCs/>
          <w:sz w:val="28"/>
          <w:szCs w:val="28"/>
        </w:rPr>
      </w:pPr>
      <w:r w:rsidRPr="009733E1">
        <w:rPr>
          <w:rFonts w:ascii="Times New Roman" w:hAnsi="Times New Roman" w:cs="Times New Roman"/>
          <w:bCs/>
          <w:sz w:val="28"/>
          <w:szCs w:val="28"/>
        </w:rPr>
        <w:t>Некоммерческ</w:t>
      </w:r>
      <w:r>
        <w:rPr>
          <w:rFonts w:ascii="Times New Roman" w:hAnsi="Times New Roman" w:cs="Times New Roman"/>
          <w:bCs/>
          <w:sz w:val="28"/>
          <w:szCs w:val="28"/>
        </w:rPr>
        <w:t>ого</w:t>
      </w:r>
      <w:r w:rsidRPr="009733E1">
        <w:rPr>
          <w:rFonts w:ascii="Times New Roman" w:hAnsi="Times New Roman" w:cs="Times New Roman"/>
          <w:bCs/>
          <w:sz w:val="28"/>
          <w:szCs w:val="28"/>
        </w:rPr>
        <w:t xml:space="preserve"> партнерством по </w:t>
      </w:r>
    </w:p>
    <w:p w:rsidR="009733E1" w:rsidRDefault="009733E1">
      <w:pPr>
        <w:widowControl w:val="0"/>
        <w:autoSpaceDE w:val="0"/>
        <w:autoSpaceDN w:val="0"/>
        <w:adjustRightInd w:val="0"/>
        <w:spacing w:after="0" w:line="240" w:lineRule="auto"/>
        <w:jc w:val="right"/>
        <w:rPr>
          <w:rFonts w:ascii="Times New Roman" w:hAnsi="Times New Roman" w:cs="Times New Roman"/>
          <w:bCs/>
          <w:sz w:val="28"/>
          <w:szCs w:val="28"/>
        </w:rPr>
      </w:pPr>
      <w:r w:rsidRPr="009733E1">
        <w:rPr>
          <w:rFonts w:ascii="Times New Roman" w:hAnsi="Times New Roman" w:cs="Times New Roman"/>
          <w:bCs/>
          <w:sz w:val="28"/>
          <w:szCs w:val="28"/>
        </w:rPr>
        <w:t>содействию</w:t>
      </w:r>
    </w:p>
    <w:p w:rsidR="009733E1" w:rsidRDefault="009733E1">
      <w:pPr>
        <w:widowControl w:val="0"/>
        <w:autoSpaceDE w:val="0"/>
        <w:autoSpaceDN w:val="0"/>
        <w:adjustRightInd w:val="0"/>
        <w:spacing w:after="0" w:line="240" w:lineRule="auto"/>
        <w:jc w:val="right"/>
        <w:rPr>
          <w:rFonts w:ascii="Times New Roman" w:hAnsi="Times New Roman" w:cs="Times New Roman"/>
          <w:bCs/>
          <w:sz w:val="28"/>
          <w:szCs w:val="28"/>
        </w:rPr>
      </w:pPr>
      <w:r w:rsidRPr="009733E1">
        <w:rPr>
          <w:rFonts w:ascii="Times New Roman" w:hAnsi="Times New Roman" w:cs="Times New Roman"/>
          <w:bCs/>
          <w:sz w:val="28"/>
          <w:szCs w:val="28"/>
        </w:rPr>
        <w:t>Тверским производителям</w:t>
      </w:r>
    </w:p>
    <w:p w:rsidR="009733E1" w:rsidRDefault="009733E1">
      <w:pPr>
        <w:widowControl w:val="0"/>
        <w:autoSpaceDE w:val="0"/>
        <w:autoSpaceDN w:val="0"/>
        <w:adjustRightInd w:val="0"/>
        <w:spacing w:after="0" w:line="240" w:lineRule="auto"/>
        <w:jc w:val="right"/>
        <w:rPr>
          <w:rFonts w:ascii="Times New Roman" w:hAnsi="Times New Roman" w:cs="Times New Roman"/>
          <w:b/>
          <w:bCs/>
          <w:sz w:val="28"/>
          <w:szCs w:val="28"/>
        </w:rPr>
      </w:pPr>
      <w:r w:rsidRPr="009733E1">
        <w:rPr>
          <w:rFonts w:ascii="Times New Roman" w:hAnsi="Times New Roman" w:cs="Times New Roman"/>
          <w:bCs/>
          <w:sz w:val="28"/>
          <w:szCs w:val="28"/>
        </w:rPr>
        <w:t xml:space="preserve"> товаров и услуг «Тверской продукт»</w:t>
      </w:r>
      <w:r w:rsidRPr="00CB38ED">
        <w:rPr>
          <w:rFonts w:ascii="Times New Roman" w:hAnsi="Times New Roman" w:cs="Times New Roman"/>
          <w:b/>
          <w:bCs/>
          <w:sz w:val="28"/>
          <w:szCs w:val="28"/>
        </w:rPr>
        <w:t xml:space="preserve"> </w:t>
      </w:r>
    </w:p>
    <w:p w:rsidR="00265725" w:rsidRDefault="009733E1" w:rsidP="009733E1">
      <w:pPr>
        <w:widowControl w:val="0"/>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В.В. ШОРИКОВ</w:t>
      </w:r>
    </w:p>
    <w:p w:rsidR="009733E1" w:rsidRPr="009733E1" w:rsidRDefault="009733E1" w:rsidP="009733E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9733E1" w:rsidRDefault="009733E1" w:rsidP="009733E1">
      <w:pPr>
        <w:widowControl w:val="0"/>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Руководитель предприятия</w:t>
      </w:r>
    </w:p>
    <w:p w:rsidR="00265725" w:rsidRDefault="009733E1" w:rsidP="009733E1">
      <w:pPr>
        <w:widowControl w:val="0"/>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 xml:space="preserve"> розничной торговли</w:t>
      </w:r>
    </w:p>
    <w:p w:rsidR="009733E1" w:rsidRDefault="009733E1" w:rsidP="009733E1">
      <w:pPr>
        <w:widowControl w:val="0"/>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9733E1" w:rsidRPr="00FB00E7" w:rsidRDefault="009733E1" w:rsidP="00FB00E7">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FB00E7">
        <w:rPr>
          <w:rFonts w:ascii="Times New Roman" w:hAnsi="Times New Roman" w:cs="Times New Roman"/>
          <w:sz w:val="24"/>
          <w:szCs w:val="24"/>
        </w:rPr>
        <w:t xml:space="preserve">(должность, </w:t>
      </w:r>
      <w:proofErr w:type="spellStart"/>
      <w:r w:rsidRPr="00FB00E7">
        <w:rPr>
          <w:rFonts w:ascii="Times New Roman" w:hAnsi="Times New Roman" w:cs="Times New Roman"/>
          <w:sz w:val="24"/>
          <w:szCs w:val="24"/>
        </w:rPr>
        <w:t>ф.и.о.</w:t>
      </w:r>
      <w:proofErr w:type="spellEnd"/>
      <w:r w:rsidR="00FB00E7" w:rsidRPr="00FB00E7">
        <w:rPr>
          <w:rFonts w:ascii="Times New Roman" w:hAnsi="Times New Roman" w:cs="Times New Roman"/>
          <w:sz w:val="24"/>
          <w:szCs w:val="24"/>
        </w:rPr>
        <w:t>)</w:t>
      </w:r>
    </w:p>
    <w:p w:rsidR="009733E1" w:rsidRPr="00FB00E7" w:rsidRDefault="009733E1" w:rsidP="009733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00E7">
        <w:rPr>
          <w:rFonts w:ascii="Times New Roman" w:hAnsi="Times New Roman" w:cs="Times New Roman"/>
          <w:sz w:val="24"/>
          <w:szCs w:val="24"/>
        </w:rPr>
        <w:t xml:space="preserve">                                                                                             </w:t>
      </w:r>
    </w:p>
    <w:sectPr w:rsidR="009733E1" w:rsidRPr="00FB00E7" w:rsidSect="00D5514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A00" w:rsidRDefault="00FB5A00" w:rsidP="00D55147">
      <w:pPr>
        <w:spacing w:after="0" w:line="240" w:lineRule="auto"/>
      </w:pPr>
      <w:r>
        <w:separator/>
      </w:r>
    </w:p>
  </w:endnote>
  <w:endnote w:type="continuationSeparator" w:id="0">
    <w:p w:rsidR="00FB5A00" w:rsidRDefault="00FB5A00" w:rsidP="00D5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A00" w:rsidRDefault="00FB5A00" w:rsidP="00D55147">
      <w:pPr>
        <w:spacing w:after="0" w:line="240" w:lineRule="auto"/>
      </w:pPr>
      <w:r>
        <w:separator/>
      </w:r>
    </w:p>
  </w:footnote>
  <w:footnote w:type="continuationSeparator" w:id="0">
    <w:p w:rsidR="00FB5A00" w:rsidRDefault="00FB5A00" w:rsidP="00D55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065823"/>
      <w:docPartObj>
        <w:docPartGallery w:val="Page Numbers (Top of Page)"/>
        <w:docPartUnique/>
      </w:docPartObj>
    </w:sdtPr>
    <w:sdtEndPr/>
    <w:sdtContent>
      <w:p w:rsidR="00D55147" w:rsidRDefault="00D55147">
        <w:pPr>
          <w:pStyle w:val="a6"/>
          <w:jc w:val="center"/>
        </w:pPr>
        <w:r>
          <w:fldChar w:fldCharType="begin"/>
        </w:r>
        <w:r>
          <w:instrText>PAGE   \* MERGEFORMAT</w:instrText>
        </w:r>
        <w:r>
          <w:fldChar w:fldCharType="separate"/>
        </w:r>
        <w:r w:rsidR="00A77098">
          <w:rPr>
            <w:noProof/>
          </w:rPr>
          <w:t>5</w:t>
        </w:r>
        <w:r>
          <w:fldChar w:fldCharType="end"/>
        </w:r>
      </w:p>
    </w:sdtContent>
  </w:sdt>
  <w:p w:rsidR="00D55147" w:rsidRDefault="00D551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410E5"/>
    <w:multiLevelType w:val="multilevel"/>
    <w:tmpl w:val="A058017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01376CC"/>
    <w:multiLevelType w:val="multilevel"/>
    <w:tmpl w:val="85325538"/>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2F06FBC"/>
    <w:multiLevelType w:val="multilevel"/>
    <w:tmpl w:val="533C9E36"/>
    <w:lvl w:ilvl="0">
      <w:start w:val="1"/>
      <w:numFmt w:val="decimal"/>
      <w:lvlText w:val="%1."/>
      <w:lvlJc w:val="left"/>
      <w:pPr>
        <w:ind w:left="43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3">
    <w:nsid w:val="37102D55"/>
    <w:multiLevelType w:val="multilevel"/>
    <w:tmpl w:val="8E9A515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B206E08"/>
    <w:multiLevelType w:val="multilevel"/>
    <w:tmpl w:val="DC2C2E0C"/>
    <w:lvl w:ilvl="0">
      <w:start w:val="2"/>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469A4DD3"/>
    <w:multiLevelType w:val="multilevel"/>
    <w:tmpl w:val="DF2415B2"/>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4AA726CF"/>
    <w:multiLevelType w:val="hybridMultilevel"/>
    <w:tmpl w:val="37EEFEEA"/>
    <w:lvl w:ilvl="0" w:tplc="D6787C4E">
      <w:start w:val="6"/>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4E026890"/>
    <w:multiLevelType w:val="multilevel"/>
    <w:tmpl w:val="84D6864A"/>
    <w:lvl w:ilvl="0">
      <w:start w:val="1"/>
      <w:numFmt w:val="decimal"/>
      <w:suff w:val="space"/>
      <w:lvlText w:val="%1."/>
      <w:lvlJc w:val="left"/>
      <w:pPr>
        <w:ind w:left="0" w:firstLine="0"/>
      </w:pPr>
      <w:rPr>
        <w:rFonts w:ascii="Times New Roman" w:hAnsi="Times New Roman" w:hint="default"/>
        <w:b w:val="0"/>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E803FB9"/>
    <w:multiLevelType w:val="multilevel"/>
    <w:tmpl w:val="533C9E36"/>
    <w:lvl w:ilvl="0">
      <w:start w:val="1"/>
      <w:numFmt w:val="decimal"/>
      <w:lvlText w:val="%1."/>
      <w:lvlJc w:val="left"/>
      <w:pPr>
        <w:ind w:left="43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9">
    <w:nsid w:val="57702004"/>
    <w:multiLevelType w:val="multilevel"/>
    <w:tmpl w:val="F50A485E"/>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63DD517A"/>
    <w:multiLevelType w:val="multilevel"/>
    <w:tmpl w:val="EF18EEFE"/>
    <w:lvl w:ilvl="0">
      <w:start w:val="2"/>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70553716"/>
    <w:multiLevelType w:val="multilevel"/>
    <w:tmpl w:val="FB709960"/>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CCD27DC"/>
    <w:multiLevelType w:val="multilevel"/>
    <w:tmpl w:val="98C8BBCA"/>
    <w:lvl w:ilvl="0">
      <w:start w:val="7"/>
      <w:numFmt w:val="decimal"/>
      <w:lvlText w:val="%1."/>
      <w:lvlJc w:val="left"/>
      <w:pPr>
        <w:ind w:left="3002"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2"/>
  </w:num>
  <w:num w:numId="3">
    <w:abstractNumId w:val="0"/>
  </w:num>
  <w:num w:numId="4">
    <w:abstractNumId w:val="4"/>
  </w:num>
  <w:num w:numId="5">
    <w:abstractNumId w:val="10"/>
  </w:num>
  <w:num w:numId="6">
    <w:abstractNumId w:val="1"/>
  </w:num>
  <w:num w:numId="7">
    <w:abstractNumId w:val="8"/>
  </w:num>
  <w:num w:numId="8">
    <w:abstractNumId w:val="9"/>
  </w:num>
  <w:num w:numId="9">
    <w:abstractNumId w:val="5"/>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725"/>
    <w:rsid w:val="00063F53"/>
    <w:rsid w:val="000F63B1"/>
    <w:rsid w:val="00113C41"/>
    <w:rsid w:val="00166F3C"/>
    <w:rsid w:val="001C05F2"/>
    <w:rsid w:val="00265725"/>
    <w:rsid w:val="002D0EA1"/>
    <w:rsid w:val="002F001C"/>
    <w:rsid w:val="00327847"/>
    <w:rsid w:val="003555AF"/>
    <w:rsid w:val="00363681"/>
    <w:rsid w:val="003F56C5"/>
    <w:rsid w:val="0045389D"/>
    <w:rsid w:val="0047604E"/>
    <w:rsid w:val="004E62CE"/>
    <w:rsid w:val="004F2E55"/>
    <w:rsid w:val="00564E0E"/>
    <w:rsid w:val="005C209D"/>
    <w:rsid w:val="006C3D36"/>
    <w:rsid w:val="007303A4"/>
    <w:rsid w:val="009733E1"/>
    <w:rsid w:val="009B61A3"/>
    <w:rsid w:val="009C0BB1"/>
    <w:rsid w:val="009D755D"/>
    <w:rsid w:val="009E25ED"/>
    <w:rsid w:val="00A77098"/>
    <w:rsid w:val="00AC252E"/>
    <w:rsid w:val="00B26E44"/>
    <w:rsid w:val="00B357A8"/>
    <w:rsid w:val="00B9498F"/>
    <w:rsid w:val="00BA0286"/>
    <w:rsid w:val="00BB05BA"/>
    <w:rsid w:val="00BB087F"/>
    <w:rsid w:val="00BC1B12"/>
    <w:rsid w:val="00CB38ED"/>
    <w:rsid w:val="00D55147"/>
    <w:rsid w:val="00EE4EE0"/>
    <w:rsid w:val="00F047E7"/>
    <w:rsid w:val="00F43066"/>
    <w:rsid w:val="00F91F5A"/>
    <w:rsid w:val="00FB00E7"/>
    <w:rsid w:val="00FB5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57A8"/>
    <w:pPr>
      <w:spacing w:after="0" w:line="278" w:lineRule="exact"/>
    </w:pPr>
    <w:rPr>
      <w:rFonts w:ascii="Times New Roman" w:eastAsia="Times New Roman" w:hAnsi="Times New Roman" w:cs="Times New Roman"/>
      <w:snapToGrid w:val="0"/>
      <w:szCs w:val="20"/>
      <w:lang w:eastAsia="ru-RU"/>
    </w:rPr>
  </w:style>
  <w:style w:type="character" w:customStyle="1" w:styleId="a4">
    <w:name w:val="Основной текст Знак"/>
    <w:basedOn w:val="a0"/>
    <w:link w:val="a3"/>
    <w:rsid w:val="00B357A8"/>
    <w:rPr>
      <w:rFonts w:ascii="Times New Roman" w:eastAsia="Times New Roman" w:hAnsi="Times New Roman" w:cs="Times New Roman"/>
      <w:snapToGrid w:val="0"/>
      <w:szCs w:val="20"/>
      <w:lang w:eastAsia="ru-RU"/>
    </w:rPr>
  </w:style>
  <w:style w:type="character" w:customStyle="1" w:styleId="apple-converted-space">
    <w:name w:val="apple-converted-space"/>
    <w:basedOn w:val="a0"/>
    <w:rsid w:val="009B61A3"/>
  </w:style>
  <w:style w:type="paragraph" w:styleId="a5">
    <w:name w:val="List Paragraph"/>
    <w:basedOn w:val="a"/>
    <w:uiPriority w:val="34"/>
    <w:qFormat/>
    <w:rsid w:val="009B61A3"/>
    <w:pPr>
      <w:ind w:left="720"/>
      <w:contextualSpacing/>
    </w:pPr>
  </w:style>
  <w:style w:type="paragraph" w:styleId="a6">
    <w:name w:val="header"/>
    <w:basedOn w:val="a"/>
    <w:link w:val="a7"/>
    <w:uiPriority w:val="99"/>
    <w:unhideWhenUsed/>
    <w:rsid w:val="00D551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5147"/>
  </w:style>
  <w:style w:type="paragraph" w:styleId="a8">
    <w:name w:val="footer"/>
    <w:basedOn w:val="a"/>
    <w:link w:val="a9"/>
    <w:uiPriority w:val="99"/>
    <w:unhideWhenUsed/>
    <w:rsid w:val="00D551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5147"/>
  </w:style>
  <w:style w:type="paragraph" w:styleId="aa">
    <w:name w:val="Balloon Text"/>
    <w:basedOn w:val="a"/>
    <w:link w:val="ab"/>
    <w:uiPriority w:val="99"/>
    <w:semiHidden/>
    <w:unhideWhenUsed/>
    <w:rsid w:val="00D5514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5147"/>
    <w:rPr>
      <w:rFonts w:ascii="Segoe UI" w:hAnsi="Segoe UI" w:cs="Segoe UI"/>
      <w:sz w:val="18"/>
      <w:szCs w:val="18"/>
    </w:rPr>
  </w:style>
  <w:style w:type="character" w:customStyle="1" w:styleId="ac">
    <w:name w:val="Гипертекстовая ссылка"/>
    <w:basedOn w:val="a0"/>
    <w:uiPriority w:val="99"/>
    <w:rsid w:val="006C3D36"/>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57A8"/>
    <w:pPr>
      <w:spacing w:after="0" w:line="278" w:lineRule="exact"/>
    </w:pPr>
    <w:rPr>
      <w:rFonts w:ascii="Times New Roman" w:eastAsia="Times New Roman" w:hAnsi="Times New Roman" w:cs="Times New Roman"/>
      <w:snapToGrid w:val="0"/>
      <w:szCs w:val="20"/>
      <w:lang w:eastAsia="ru-RU"/>
    </w:rPr>
  </w:style>
  <w:style w:type="character" w:customStyle="1" w:styleId="a4">
    <w:name w:val="Основной текст Знак"/>
    <w:basedOn w:val="a0"/>
    <w:link w:val="a3"/>
    <w:rsid w:val="00B357A8"/>
    <w:rPr>
      <w:rFonts w:ascii="Times New Roman" w:eastAsia="Times New Roman" w:hAnsi="Times New Roman" w:cs="Times New Roman"/>
      <w:snapToGrid w:val="0"/>
      <w:szCs w:val="20"/>
      <w:lang w:eastAsia="ru-RU"/>
    </w:rPr>
  </w:style>
  <w:style w:type="character" w:customStyle="1" w:styleId="apple-converted-space">
    <w:name w:val="apple-converted-space"/>
    <w:basedOn w:val="a0"/>
    <w:rsid w:val="009B61A3"/>
  </w:style>
  <w:style w:type="paragraph" w:styleId="a5">
    <w:name w:val="List Paragraph"/>
    <w:basedOn w:val="a"/>
    <w:uiPriority w:val="34"/>
    <w:qFormat/>
    <w:rsid w:val="009B61A3"/>
    <w:pPr>
      <w:ind w:left="720"/>
      <w:contextualSpacing/>
    </w:pPr>
  </w:style>
  <w:style w:type="paragraph" w:styleId="a6">
    <w:name w:val="header"/>
    <w:basedOn w:val="a"/>
    <w:link w:val="a7"/>
    <w:uiPriority w:val="99"/>
    <w:unhideWhenUsed/>
    <w:rsid w:val="00D551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5147"/>
  </w:style>
  <w:style w:type="paragraph" w:styleId="a8">
    <w:name w:val="footer"/>
    <w:basedOn w:val="a"/>
    <w:link w:val="a9"/>
    <w:uiPriority w:val="99"/>
    <w:unhideWhenUsed/>
    <w:rsid w:val="00D551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5147"/>
  </w:style>
  <w:style w:type="paragraph" w:styleId="aa">
    <w:name w:val="Balloon Text"/>
    <w:basedOn w:val="a"/>
    <w:link w:val="ab"/>
    <w:uiPriority w:val="99"/>
    <w:semiHidden/>
    <w:unhideWhenUsed/>
    <w:rsid w:val="00D5514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5147"/>
    <w:rPr>
      <w:rFonts w:ascii="Segoe UI" w:hAnsi="Segoe UI" w:cs="Segoe UI"/>
      <w:sz w:val="18"/>
      <w:szCs w:val="18"/>
    </w:rPr>
  </w:style>
  <w:style w:type="character" w:customStyle="1" w:styleId="ac">
    <w:name w:val="Гипертекстовая ссылка"/>
    <w:basedOn w:val="a0"/>
    <w:uiPriority w:val="99"/>
    <w:rsid w:val="006C3D36"/>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6</Pages>
  <Words>1625</Words>
  <Characters>9265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28</cp:revision>
  <cp:lastPrinted>2015-02-11T07:53:00Z</cp:lastPrinted>
  <dcterms:created xsi:type="dcterms:W3CDTF">2015-02-09T14:25:00Z</dcterms:created>
  <dcterms:modified xsi:type="dcterms:W3CDTF">2015-02-11T09:06:00Z</dcterms:modified>
</cp:coreProperties>
</file>